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811" w:rsidRPr="00360927" w:rsidRDefault="00647A62" w:rsidP="003C1B4C">
      <w:pPr>
        <w:pStyle w:val="Spistreci1"/>
      </w:pPr>
      <w:r>
        <w:tab/>
      </w:r>
      <w:r w:rsidR="006E2811" w:rsidRPr="00360927">
        <w:t>Spis treści</w:t>
      </w:r>
    </w:p>
    <w:p w:rsidR="00B00F2E" w:rsidRDefault="00F44C36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>
        <w:fldChar w:fldCharType="begin"/>
      </w:r>
      <w:r w:rsidR="00F409F7">
        <w:instrText xml:space="preserve"> TOC \o </w:instrText>
      </w:r>
      <w:r>
        <w:fldChar w:fldCharType="separate"/>
      </w:r>
      <w:r w:rsidR="00B00F2E" w:rsidRPr="00905B17">
        <w:rPr>
          <w:noProof/>
        </w:rPr>
        <w:t>1.</w:t>
      </w:r>
      <w:r w:rsidR="00B00F2E"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="00B00F2E" w:rsidRPr="00905B17">
        <w:rPr>
          <w:noProof/>
        </w:rPr>
        <w:t>PRZEDMIOT OPRACOWANIA</w:t>
      </w:r>
      <w:r w:rsidR="00B00F2E">
        <w:rPr>
          <w:noProof/>
        </w:rPr>
        <w:tab/>
      </w:r>
      <w:r w:rsidR="00B00F2E">
        <w:rPr>
          <w:noProof/>
        </w:rPr>
        <w:fldChar w:fldCharType="begin"/>
      </w:r>
      <w:r w:rsidR="00B00F2E">
        <w:rPr>
          <w:noProof/>
        </w:rPr>
        <w:instrText xml:space="preserve"> PAGEREF _Toc478942172 \h </w:instrText>
      </w:r>
      <w:r w:rsidR="00B00F2E">
        <w:rPr>
          <w:noProof/>
        </w:rPr>
      </w:r>
      <w:r w:rsidR="00B00F2E">
        <w:rPr>
          <w:noProof/>
        </w:rPr>
        <w:fldChar w:fldCharType="separate"/>
      </w:r>
      <w:r w:rsidR="00B00F2E">
        <w:rPr>
          <w:noProof/>
        </w:rPr>
        <w:t>34</w:t>
      </w:r>
      <w:r w:rsidR="00B00F2E">
        <w:rPr>
          <w:noProof/>
        </w:rPr>
        <w:fldChar w:fldCharType="end"/>
      </w:r>
    </w:p>
    <w:p w:rsidR="00B00F2E" w:rsidRDefault="00B00F2E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905B17">
        <w:rPr>
          <w:noProof/>
        </w:rPr>
        <w:t>2.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905B17">
        <w:rPr>
          <w:noProof/>
        </w:rPr>
        <w:t>PODSTAWA OPRACOWANIA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_Toc478942173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34</w:t>
      </w:r>
      <w:r>
        <w:rPr>
          <w:noProof/>
        </w:rPr>
        <w:fldChar w:fldCharType="end"/>
      </w:r>
    </w:p>
    <w:p w:rsidR="00B00F2E" w:rsidRDefault="00B00F2E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905B17">
        <w:rPr>
          <w:noProof/>
        </w:rPr>
        <w:t>3.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905B17">
        <w:rPr>
          <w:noProof/>
        </w:rPr>
        <w:t>ZAKRES ROBÓT DO REALIZACJI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_Toc478942174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:rsidR="00B00F2E" w:rsidRDefault="00B00F2E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905B17">
        <w:rPr>
          <w:noProof/>
        </w:rPr>
        <w:t>4.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905B17">
        <w:rPr>
          <w:noProof/>
        </w:rPr>
        <w:t>CEL WYKONANIA PRZEBUDOWY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_Toc478942175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:rsidR="00B00F2E" w:rsidRDefault="00B00F2E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905B17">
        <w:rPr>
          <w:noProof/>
        </w:rPr>
        <w:t>5.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905B17">
        <w:rPr>
          <w:noProof/>
        </w:rPr>
        <w:t>ISTNIEJĄCY STAN ZAGOSPODAROWANIA I UŻYTKOWANIA TERENU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_Toc478942176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36</w:t>
      </w:r>
      <w:r>
        <w:rPr>
          <w:noProof/>
        </w:rPr>
        <w:fldChar w:fldCharType="end"/>
      </w:r>
    </w:p>
    <w:p w:rsidR="00B00F2E" w:rsidRDefault="00B00F2E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905B17">
        <w:rPr>
          <w:rFonts w:eastAsiaTheme="minorHAnsi" w:cstheme="minorBidi"/>
          <w:noProof/>
          <w:lang w:eastAsia="en-US"/>
        </w:rPr>
        <w:t>5.1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905B17">
        <w:rPr>
          <w:rFonts w:eastAsiaTheme="minorHAnsi" w:cstheme="minorBidi"/>
          <w:noProof/>
          <w:lang w:eastAsia="en-US"/>
        </w:rPr>
        <w:t>Położenie i trasa ulicy Górna Wilda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_Toc478942177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36</w:t>
      </w:r>
      <w:r>
        <w:rPr>
          <w:noProof/>
        </w:rPr>
        <w:fldChar w:fldCharType="end"/>
      </w:r>
    </w:p>
    <w:p w:rsidR="00B00F2E" w:rsidRDefault="00B00F2E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905B17">
        <w:rPr>
          <w:rFonts w:eastAsiaTheme="minorHAnsi" w:cstheme="minorBidi"/>
          <w:noProof/>
          <w:lang w:eastAsia="en-US"/>
        </w:rPr>
        <w:t>5.2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905B17">
        <w:rPr>
          <w:rFonts w:eastAsiaTheme="minorHAnsi" w:cstheme="minorBidi"/>
          <w:noProof/>
          <w:lang w:eastAsia="en-US"/>
        </w:rPr>
        <w:t>Przekrój poprzeczny ulicy Górna Wilda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_Toc478942178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36</w:t>
      </w:r>
      <w:r>
        <w:rPr>
          <w:noProof/>
        </w:rPr>
        <w:fldChar w:fldCharType="end"/>
      </w:r>
    </w:p>
    <w:p w:rsidR="00B00F2E" w:rsidRDefault="00B00F2E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905B17">
        <w:rPr>
          <w:rFonts w:eastAsiaTheme="minorHAnsi" w:cstheme="minorBidi"/>
          <w:noProof/>
          <w:lang w:eastAsia="en-US"/>
        </w:rPr>
        <w:t>5.3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905B17">
        <w:rPr>
          <w:rFonts w:eastAsiaTheme="minorHAnsi" w:cstheme="minorBidi"/>
          <w:noProof/>
          <w:lang w:eastAsia="en-US"/>
        </w:rPr>
        <w:t>Istniejąca organizacja ruchu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_Toc478942179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36</w:t>
      </w:r>
      <w:r>
        <w:rPr>
          <w:noProof/>
        </w:rPr>
        <w:fldChar w:fldCharType="end"/>
      </w:r>
    </w:p>
    <w:p w:rsidR="00B00F2E" w:rsidRDefault="00B00F2E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905B17">
        <w:rPr>
          <w:rFonts w:eastAsiaTheme="minorHAnsi" w:cstheme="minorBidi"/>
          <w:noProof/>
          <w:lang w:eastAsia="en-US"/>
        </w:rPr>
        <w:t>5.4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905B17">
        <w:rPr>
          <w:rFonts w:eastAsiaTheme="minorHAnsi" w:cstheme="minorBidi"/>
          <w:noProof/>
          <w:lang w:eastAsia="en-US"/>
        </w:rPr>
        <w:t>Istniejące urządzenia podziemne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_Toc478942180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36</w:t>
      </w:r>
      <w:r>
        <w:rPr>
          <w:noProof/>
        </w:rPr>
        <w:fldChar w:fldCharType="end"/>
      </w:r>
    </w:p>
    <w:p w:rsidR="00B00F2E" w:rsidRDefault="00B00F2E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905B17">
        <w:rPr>
          <w:noProof/>
        </w:rPr>
        <w:t>6.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905B17">
        <w:rPr>
          <w:noProof/>
        </w:rPr>
        <w:t>PROJEKTOWANE ZAGOSPODAROWANIE TERENU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_Toc478942181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37</w:t>
      </w:r>
      <w:r>
        <w:rPr>
          <w:noProof/>
        </w:rPr>
        <w:fldChar w:fldCharType="end"/>
      </w:r>
    </w:p>
    <w:p w:rsidR="00B00F2E" w:rsidRDefault="00B00F2E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905B17">
        <w:rPr>
          <w:rFonts w:eastAsiaTheme="minorHAnsi" w:cstheme="minorBidi"/>
          <w:noProof/>
          <w:lang w:eastAsia="en-US"/>
        </w:rPr>
        <w:t>6.1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905B17">
        <w:rPr>
          <w:rFonts w:eastAsiaTheme="minorHAnsi" w:cstheme="minorBidi"/>
          <w:noProof/>
          <w:lang w:eastAsia="en-US"/>
        </w:rPr>
        <w:t>Parametry techniczne i geometryczne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_Toc478942182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37</w:t>
      </w:r>
      <w:r>
        <w:rPr>
          <w:noProof/>
        </w:rPr>
        <w:fldChar w:fldCharType="end"/>
      </w:r>
    </w:p>
    <w:p w:rsidR="00B00F2E" w:rsidRDefault="00B00F2E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905B17">
        <w:rPr>
          <w:rFonts w:eastAsiaTheme="minorHAnsi" w:cstheme="minorBidi"/>
          <w:noProof/>
          <w:lang w:eastAsia="en-US"/>
        </w:rPr>
        <w:t>6.2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905B17">
        <w:rPr>
          <w:rFonts w:eastAsiaTheme="minorHAnsi" w:cstheme="minorBidi"/>
          <w:noProof/>
          <w:lang w:eastAsia="en-US"/>
        </w:rPr>
        <w:t>Przystanek tramwajowy nr 1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_Toc478942183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37</w:t>
      </w:r>
      <w:r>
        <w:rPr>
          <w:noProof/>
        </w:rPr>
        <w:fldChar w:fldCharType="end"/>
      </w:r>
    </w:p>
    <w:p w:rsidR="00B00F2E" w:rsidRDefault="00B00F2E">
      <w:pPr>
        <w:pStyle w:val="Spistreci3"/>
        <w:rPr>
          <w:rFonts w:asciiTheme="minorHAnsi" w:eastAsiaTheme="minorEastAsia" w:hAnsiTheme="minorHAnsi"/>
          <w:noProof/>
          <w:sz w:val="22"/>
          <w:lang w:eastAsia="pl-PL"/>
        </w:rPr>
      </w:pPr>
      <w:r w:rsidRPr="00905B17">
        <w:rPr>
          <w:i/>
          <w:noProof/>
        </w:rPr>
        <w:t>6.2.1</w:t>
      </w:r>
      <w:r>
        <w:rPr>
          <w:rFonts w:asciiTheme="minorHAnsi" w:eastAsiaTheme="minorEastAsia" w:hAnsiTheme="minorHAnsi"/>
          <w:noProof/>
          <w:sz w:val="22"/>
          <w:lang w:eastAsia="pl-PL"/>
        </w:rPr>
        <w:tab/>
        <w:t xml:space="preserve">  </w:t>
      </w:r>
      <w:r w:rsidRPr="00905B17">
        <w:rPr>
          <w:i/>
          <w:noProof/>
        </w:rPr>
        <w:t>Rozwiązania sytuacyjne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_Toc478942184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37</w:t>
      </w:r>
      <w:r>
        <w:rPr>
          <w:noProof/>
        </w:rPr>
        <w:fldChar w:fldCharType="end"/>
      </w:r>
    </w:p>
    <w:p w:rsidR="00B00F2E" w:rsidRDefault="00B00F2E">
      <w:pPr>
        <w:pStyle w:val="Spistreci3"/>
        <w:rPr>
          <w:rFonts w:asciiTheme="minorHAnsi" w:eastAsiaTheme="minorEastAsia" w:hAnsiTheme="minorHAnsi"/>
          <w:noProof/>
          <w:sz w:val="22"/>
          <w:lang w:eastAsia="pl-PL"/>
        </w:rPr>
      </w:pPr>
      <w:r w:rsidRPr="00905B17">
        <w:rPr>
          <w:i/>
          <w:noProof/>
        </w:rPr>
        <w:t>6.2.2</w:t>
      </w:r>
      <w:r>
        <w:rPr>
          <w:rFonts w:asciiTheme="minorHAnsi" w:eastAsiaTheme="minorEastAsia" w:hAnsiTheme="minorHAnsi"/>
          <w:noProof/>
          <w:sz w:val="22"/>
          <w:lang w:eastAsia="pl-PL"/>
        </w:rPr>
        <w:tab/>
        <w:t xml:space="preserve">  </w:t>
      </w:r>
      <w:r w:rsidRPr="00905B17">
        <w:rPr>
          <w:i/>
          <w:noProof/>
        </w:rPr>
        <w:t>Trasa w planie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_Toc478942185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38</w:t>
      </w:r>
      <w:r>
        <w:rPr>
          <w:noProof/>
        </w:rPr>
        <w:fldChar w:fldCharType="end"/>
      </w:r>
    </w:p>
    <w:p w:rsidR="00B00F2E" w:rsidRDefault="00B00F2E">
      <w:pPr>
        <w:pStyle w:val="Spistreci3"/>
        <w:rPr>
          <w:rFonts w:asciiTheme="minorHAnsi" w:eastAsiaTheme="minorEastAsia" w:hAnsiTheme="minorHAnsi"/>
          <w:noProof/>
          <w:sz w:val="22"/>
          <w:lang w:eastAsia="pl-PL"/>
        </w:rPr>
      </w:pPr>
      <w:r w:rsidRPr="00905B17">
        <w:rPr>
          <w:i/>
          <w:noProof/>
        </w:rPr>
        <w:t>6.2.3</w:t>
      </w:r>
      <w:r>
        <w:rPr>
          <w:rFonts w:asciiTheme="minorHAnsi" w:eastAsiaTheme="minorEastAsia" w:hAnsiTheme="minorHAnsi"/>
          <w:noProof/>
          <w:sz w:val="22"/>
          <w:lang w:eastAsia="pl-PL"/>
        </w:rPr>
        <w:tab/>
        <w:t xml:space="preserve">  </w:t>
      </w:r>
      <w:r w:rsidRPr="00905B17">
        <w:rPr>
          <w:i/>
          <w:noProof/>
        </w:rPr>
        <w:t>Projektowana niweleta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_Toc478942186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38</w:t>
      </w:r>
      <w:r>
        <w:rPr>
          <w:noProof/>
        </w:rPr>
        <w:fldChar w:fldCharType="end"/>
      </w:r>
    </w:p>
    <w:p w:rsidR="00B00F2E" w:rsidRDefault="00B00F2E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905B17">
        <w:rPr>
          <w:rFonts w:eastAsiaTheme="minorHAnsi" w:cstheme="minorBidi"/>
          <w:noProof/>
          <w:lang w:eastAsia="en-US"/>
        </w:rPr>
        <w:t>6.3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905B17">
        <w:rPr>
          <w:rFonts w:eastAsiaTheme="minorHAnsi" w:cstheme="minorBidi"/>
          <w:noProof/>
          <w:lang w:eastAsia="en-US"/>
        </w:rPr>
        <w:t>Konstrukcje nawierzchni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_Toc478942187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39</w:t>
      </w:r>
      <w:r>
        <w:rPr>
          <w:noProof/>
        </w:rPr>
        <w:fldChar w:fldCharType="end"/>
      </w:r>
    </w:p>
    <w:p w:rsidR="00B00F2E" w:rsidRDefault="00B00F2E" w:rsidP="00B00F2E">
      <w:pPr>
        <w:pStyle w:val="Spistreci3"/>
        <w:ind w:left="1192" w:hanging="1050"/>
        <w:rPr>
          <w:rFonts w:asciiTheme="minorHAnsi" w:eastAsiaTheme="minorEastAsia" w:hAnsiTheme="minorHAnsi"/>
          <w:noProof/>
          <w:sz w:val="22"/>
          <w:lang w:eastAsia="pl-PL"/>
        </w:rPr>
      </w:pPr>
      <w:r w:rsidRPr="00905B17">
        <w:rPr>
          <w:i/>
          <w:noProof/>
        </w:rPr>
        <w:t>6.3.1</w:t>
      </w:r>
      <w:r>
        <w:rPr>
          <w:rFonts w:asciiTheme="minorHAnsi" w:eastAsiaTheme="minorEastAsia" w:hAnsiTheme="minorHAnsi"/>
          <w:noProof/>
          <w:sz w:val="22"/>
          <w:lang w:eastAsia="pl-PL"/>
        </w:rPr>
        <w:tab/>
      </w:r>
      <w:r w:rsidRPr="00905B17">
        <w:rPr>
          <w:i/>
          <w:noProof/>
        </w:rPr>
        <w:t>Nowa konstrukcja nawierzchni jezdni (pasa ruchu) na długości peronu przystankowego  i ramp oraz w miejscach poszerzeń (na długości skosów)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_Toc478942188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39</w:t>
      </w:r>
      <w:r>
        <w:rPr>
          <w:noProof/>
        </w:rPr>
        <w:fldChar w:fldCharType="end"/>
      </w:r>
    </w:p>
    <w:p w:rsidR="00B00F2E" w:rsidRDefault="00B00F2E">
      <w:pPr>
        <w:pStyle w:val="Spistreci3"/>
        <w:rPr>
          <w:rFonts w:asciiTheme="minorHAnsi" w:eastAsiaTheme="minorEastAsia" w:hAnsiTheme="minorHAnsi"/>
          <w:noProof/>
          <w:sz w:val="22"/>
          <w:lang w:eastAsia="pl-PL"/>
        </w:rPr>
      </w:pPr>
      <w:r w:rsidRPr="00905B17">
        <w:rPr>
          <w:i/>
          <w:noProof/>
        </w:rPr>
        <w:t>6.3.2</w:t>
      </w:r>
      <w:r>
        <w:rPr>
          <w:rFonts w:asciiTheme="minorHAnsi" w:eastAsiaTheme="minorEastAsia" w:hAnsiTheme="minorHAnsi"/>
          <w:noProof/>
          <w:sz w:val="22"/>
          <w:lang w:eastAsia="pl-PL"/>
        </w:rPr>
        <w:tab/>
        <w:t xml:space="preserve">  </w:t>
      </w:r>
      <w:r w:rsidRPr="00905B17">
        <w:rPr>
          <w:i/>
          <w:noProof/>
        </w:rPr>
        <w:t>Nowa konstrukcja nawierzchni na chodniku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_Toc478942189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39</w:t>
      </w:r>
      <w:r>
        <w:rPr>
          <w:noProof/>
        </w:rPr>
        <w:fldChar w:fldCharType="end"/>
      </w:r>
    </w:p>
    <w:p w:rsidR="00B00F2E" w:rsidRDefault="00B00F2E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905B17">
        <w:rPr>
          <w:rFonts w:eastAsiaTheme="minorHAnsi" w:cstheme="minorBidi"/>
          <w:noProof/>
          <w:lang w:eastAsia="en-US"/>
        </w:rPr>
        <w:t>6.4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905B17">
        <w:rPr>
          <w:rFonts w:eastAsiaTheme="minorHAnsi" w:cstheme="minorBidi"/>
          <w:noProof/>
          <w:lang w:eastAsia="en-US"/>
        </w:rPr>
        <w:t>Zalecenia technologiczne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_Toc478942190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39</w:t>
      </w:r>
      <w:r>
        <w:rPr>
          <w:noProof/>
        </w:rPr>
        <w:fldChar w:fldCharType="end"/>
      </w:r>
    </w:p>
    <w:p w:rsidR="00B00F2E" w:rsidRDefault="00B00F2E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905B17">
        <w:rPr>
          <w:rFonts w:eastAsiaTheme="minorHAnsi" w:cstheme="minorBidi"/>
          <w:noProof/>
          <w:lang w:eastAsia="en-US"/>
        </w:rPr>
        <w:t>6.5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905B17">
        <w:rPr>
          <w:rFonts w:eastAsiaTheme="minorHAnsi" w:cstheme="minorBidi"/>
          <w:noProof/>
          <w:lang w:eastAsia="en-US"/>
        </w:rPr>
        <w:t>Roboty ziemne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_Toc478942191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:rsidR="00B00F2E" w:rsidRDefault="00B00F2E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905B17">
        <w:rPr>
          <w:noProof/>
        </w:rPr>
        <w:t>6.6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905B17">
        <w:rPr>
          <w:noProof/>
        </w:rPr>
        <w:t>Odwodnienie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_Toc478942192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:rsidR="00B00F2E" w:rsidRDefault="00B00F2E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905B17">
        <w:rPr>
          <w:rFonts w:eastAsiaTheme="minorHAnsi" w:cstheme="minorBidi"/>
          <w:noProof/>
          <w:lang w:eastAsia="en-US"/>
        </w:rPr>
        <w:t>6.7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905B17">
        <w:rPr>
          <w:rFonts w:eastAsiaTheme="minorHAnsi" w:cstheme="minorBidi"/>
          <w:noProof/>
          <w:lang w:eastAsia="en-US"/>
        </w:rPr>
        <w:t>Elementy małej architektury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_Toc478942193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:rsidR="00B00F2E" w:rsidRDefault="00B00F2E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905B17">
        <w:rPr>
          <w:rFonts w:eastAsiaTheme="minorHAnsi" w:cstheme="minorBidi"/>
          <w:noProof/>
          <w:lang w:eastAsia="en-US"/>
        </w:rPr>
        <w:t>6.8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905B17">
        <w:rPr>
          <w:rFonts w:eastAsiaTheme="minorHAnsi" w:cstheme="minorBidi"/>
          <w:noProof/>
          <w:lang w:eastAsia="en-US"/>
        </w:rPr>
        <w:t>Świetliki i wycieraczka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_Toc478942194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:rsidR="00B00F2E" w:rsidRDefault="00B00F2E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905B17">
        <w:rPr>
          <w:rFonts w:eastAsiaTheme="minorHAnsi" w:cstheme="minorBidi"/>
          <w:noProof/>
          <w:lang w:eastAsia="en-US"/>
        </w:rPr>
        <w:t>6.9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905B17">
        <w:rPr>
          <w:rFonts w:eastAsiaTheme="minorHAnsi" w:cstheme="minorBidi"/>
          <w:noProof/>
          <w:lang w:eastAsia="en-US"/>
        </w:rPr>
        <w:t>Organizacja ruchu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_Toc478942195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41</w:t>
      </w:r>
      <w:r>
        <w:rPr>
          <w:noProof/>
        </w:rPr>
        <w:fldChar w:fldCharType="end"/>
      </w:r>
    </w:p>
    <w:p w:rsidR="00B00F2E" w:rsidRDefault="00B00F2E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905B17">
        <w:rPr>
          <w:noProof/>
        </w:rPr>
        <w:t>7.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905B17">
        <w:rPr>
          <w:noProof/>
        </w:rPr>
        <w:t>WYCINKA DRZEW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_Toc478942196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41</w:t>
      </w:r>
      <w:r>
        <w:rPr>
          <w:noProof/>
        </w:rPr>
        <w:fldChar w:fldCharType="end"/>
      </w:r>
    </w:p>
    <w:p w:rsidR="00B00F2E" w:rsidRDefault="00B00F2E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905B17">
        <w:rPr>
          <w:noProof/>
        </w:rPr>
        <w:t>8.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905B17">
        <w:rPr>
          <w:noProof/>
        </w:rPr>
        <w:t>PRZEBUDOWA KOLIDUJĄCEGO UZBROJENIA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_Toc478942197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41</w:t>
      </w:r>
      <w:r>
        <w:rPr>
          <w:noProof/>
        </w:rPr>
        <w:fldChar w:fldCharType="end"/>
      </w:r>
    </w:p>
    <w:p w:rsidR="00B00F2E" w:rsidRDefault="00B00F2E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905B17">
        <w:rPr>
          <w:noProof/>
        </w:rPr>
        <w:t>9.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905B17">
        <w:rPr>
          <w:noProof/>
        </w:rPr>
        <w:t>TEREN OBJĘTY INWESTYCJĄ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_Toc478942198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42</w:t>
      </w:r>
      <w:r>
        <w:rPr>
          <w:noProof/>
        </w:rPr>
        <w:fldChar w:fldCharType="end"/>
      </w:r>
    </w:p>
    <w:p w:rsidR="00B00F2E" w:rsidRDefault="00B00F2E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905B17">
        <w:rPr>
          <w:noProof/>
        </w:rPr>
        <w:t>10.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905B17">
        <w:rPr>
          <w:noProof/>
        </w:rPr>
        <w:t>BEZPIECZEŃSTWO LUDZI I MIENIA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_Toc478942199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42</w:t>
      </w:r>
      <w:r>
        <w:rPr>
          <w:noProof/>
        </w:rPr>
        <w:fldChar w:fldCharType="end"/>
      </w:r>
    </w:p>
    <w:p w:rsidR="00B00F2E" w:rsidRDefault="00B00F2E" w:rsidP="00B00F2E">
      <w:pPr>
        <w:pStyle w:val="Spistreci2"/>
        <w:ind w:left="1194" w:hanging="1035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905B17">
        <w:rPr>
          <w:noProof/>
        </w:rPr>
        <w:t>11.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905B17">
        <w:rPr>
          <w:noProof/>
        </w:rPr>
        <w:t>ROZWIĄZANIE PROBLEMU ODPADÓW ZGODNIE Z USTALENIAMI USTAWY O ODPADACH (GOSPODARKA ODPADAMI)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_Toc478942200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42</w:t>
      </w:r>
      <w:r>
        <w:rPr>
          <w:noProof/>
        </w:rPr>
        <w:fldChar w:fldCharType="end"/>
      </w:r>
    </w:p>
    <w:p w:rsidR="00B00F2E" w:rsidRDefault="00B00F2E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905B17">
        <w:rPr>
          <w:rFonts w:eastAsiaTheme="minorHAnsi" w:cstheme="minorBidi"/>
          <w:noProof/>
          <w:lang w:eastAsia="en-US"/>
        </w:rPr>
        <w:t>11.1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905B17">
        <w:rPr>
          <w:rFonts w:eastAsiaTheme="minorHAnsi" w:cstheme="minorBidi"/>
          <w:noProof/>
          <w:lang w:eastAsia="en-US"/>
        </w:rPr>
        <w:t>Etap budowy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_Toc478942201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42</w:t>
      </w:r>
      <w:r>
        <w:rPr>
          <w:noProof/>
        </w:rPr>
        <w:fldChar w:fldCharType="end"/>
      </w:r>
    </w:p>
    <w:p w:rsidR="00B00F2E" w:rsidRDefault="00B00F2E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905B17">
        <w:rPr>
          <w:rFonts w:eastAsiaTheme="minorHAnsi" w:cstheme="minorBidi"/>
          <w:noProof/>
          <w:lang w:eastAsia="en-US"/>
        </w:rPr>
        <w:t xml:space="preserve">11.2 </w:t>
      </w:r>
      <w:r>
        <w:rPr>
          <w:rFonts w:eastAsiaTheme="minorHAnsi" w:cstheme="minorBidi"/>
          <w:noProof/>
          <w:lang w:eastAsia="en-US"/>
        </w:rPr>
        <w:tab/>
      </w:r>
      <w:r w:rsidRPr="00905B17">
        <w:rPr>
          <w:rFonts w:eastAsiaTheme="minorHAnsi" w:cstheme="minorBidi"/>
          <w:noProof/>
          <w:lang w:eastAsia="en-US"/>
        </w:rPr>
        <w:t>Etap eksploatacji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_Toc478942202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42</w:t>
      </w:r>
      <w:r>
        <w:rPr>
          <w:noProof/>
        </w:rPr>
        <w:fldChar w:fldCharType="end"/>
      </w:r>
    </w:p>
    <w:p w:rsidR="00B00F2E" w:rsidRDefault="00B00F2E">
      <w:pPr>
        <w:pStyle w:val="Spistreci2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905B17">
        <w:rPr>
          <w:noProof/>
        </w:rPr>
        <w:t>12.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Pr="00905B17">
        <w:rPr>
          <w:noProof/>
        </w:rPr>
        <w:t>UWAGI REALIZACYJNE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_Toc478942203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42</w:t>
      </w:r>
      <w:r>
        <w:rPr>
          <w:noProof/>
        </w:rPr>
        <w:fldChar w:fldCharType="end"/>
      </w:r>
    </w:p>
    <w:p w:rsidR="006E2811" w:rsidRDefault="00F44C36" w:rsidP="003C1B4C">
      <w:pPr>
        <w:pStyle w:val="Spistreci2"/>
        <w:ind w:right="-2" w:firstLine="0"/>
      </w:pPr>
      <w:r>
        <w:fldChar w:fldCharType="end"/>
      </w:r>
    </w:p>
    <w:p w:rsidR="001E32A3" w:rsidRDefault="001E32A3" w:rsidP="001E32A3">
      <w:pPr>
        <w:rPr>
          <w:lang w:eastAsia="pl-PL"/>
        </w:rPr>
      </w:pPr>
    </w:p>
    <w:p w:rsidR="001E32A3" w:rsidRDefault="001E32A3" w:rsidP="001E32A3">
      <w:pPr>
        <w:rPr>
          <w:lang w:eastAsia="pl-PL"/>
        </w:rPr>
      </w:pPr>
    </w:p>
    <w:p w:rsidR="001E32A3" w:rsidRDefault="001E32A3" w:rsidP="001E32A3">
      <w:pPr>
        <w:rPr>
          <w:lang w:eastAsia="pl-PL"/>
        </w:rPr>
      </w:pPr>
    </w:p>
    <w:p w:rsidR="001E32A3" w:rsidRPr="001E32A3" w:rsidRDefault="001E32A3" w:rsidP="001E32A3">
      <w:pPr>
        <w:rPr>
          <w:lang w:eastAsia="pl-PL"/>
        </w:rPr>
      </w:pPr>
    </w:p>
    <w:p w:rsidR="006E2811" w:rsidRPr="007E28E9" w:rsidRDefault="00D44576" w:rsidP="00706795">
      <w:pPr>
        <w:pStyle w:val="Nagwek2"/>
        <w:tabs>
          <w:tab w:val="left" w:pos="426"/>
        </w:tabs>
        <w:spacing w:line="288" w:lineRule="auto"/>
        <w:rPr>
          <w:i w:val="0"/>
        </w:rPr>
      </w:pPr>
      <w:bookmarkStart w:id="0" w:name="_Toc248648985"/>
      <w:bookmarkStart w:id="1" w:name="_Toc436845896"/>
      <w:bookmarkStart w:id="2" w:name="_Toc478942172"/>
      <w:r w:rsidRPr="00EF01AE">
        <w:rPr>
          <w:i w:val="0"/>
          <w:sz w:val="20"/>
          <w:szCs w:val="20"/>
        </w:rPr>
        <w:lastRenderedPageBreak/>
        <w:t>1.</w:t>
      </w:r>
      <w:r w:rsidRPr="00EF01AE">
        <w:rPr>
          <w:i w:val="0"/>
          <w:sz w:val="20"/>
          <w:szCs w:val="20"/>
        </w:rPr>
        <w:tab/>
      </w:r>
      <w:r w:rsidR="006E2811" w:rsidRPr="00EF01AE">
        <w:rPr>
          <w:i w:val="0"/>
          <w:sz w:val="20"/>
          <w:szCs w:val="20"/>
        </w:rPr>
        <w:t>PRZEDMIOT OPRACOWANIA</w:t>
      </w:r>
      <w:bookmarkEnd w:id="0"/>
      <w:bookmarkEnd w:id="1"/>
      <w:bookmarkEnd w:id="2"/>
    </w:p>
    <w:p w:rsidR="00361D77" w:rsidRPr="00361D77" w:rsidRDefault="00361D77" w:rsidP="00FE2DF4">
      <w:pPr>
        <w:pStyle w:val="Tekstpodstawowywcity"/>
        <w:spacing w:before="12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 xml:space="preserve">Przedmiotem niniejszego opracowania jest </w:t>
      </w:r>
      <w:proofErr w:type="spellStart"/>
      <w:r w:rsidRPr="00361D77">
        <w:rPr>
          <w:rFonts w:ascii="Arial" w:hAnsi="Arial"/>
          <w:sz w:val="20"/>
          <w:szCs w:val="20"/>
        </w:rPr>
        <w:t>projekt</w:t>
      </w:r>
      <w:proofErr w:type="spellEnd"/>
      <w:r w:rsidRPr="00361D77">
        <w:rPr>
          <w:rFonts w:ascii="Arial" w:hAnsi="Arial"/>
          <w:sz w:val="20"/>
          <w:szCs w:val="20"/>
        </w:rPr>
        <w:t xml:space="preserve"> przebudowy drogi obejmującej budowę przystanku tramwajowego typu wiedeńskiego w ulicy </w:t>
      </w:r>
      <w:r w:rsidR="00214273">
        <w:rPr>
          <w:rFonts w:ascii="Arial" w:hAnsi="Arial"/>
          <w:sz w:val="20"/>
          <w:szCs w:val="20"/>
        </w:rPr>
        <w:t>Górna Wilda w Poznaniu, przystanek Różana</w:t>
      </w:r>
      <w:r w:rsidR="00087610">
        <w:rPr>
          <w:rFonts w:ascii="Arial" w:hAnsi="Arial"/>
          <w:sz w:val="20"/>
          <w:szCs w:val="20"/>
        </w:rPr>
        <w:t xml:space="preserve"> w kierunku ul. Królowej Jadwigi (przystanek tramwajowy nr 1).</w:t>
      </w:r>
    </w:p>
    <w:p w:rsidR="00361D77" w:rsidRPr="00361D77" w:rsidRDefault="00361D77" w:rsidP="00361D77">
      <w:pPr>
        <w:pStyle w:val="Tekstpodstawowywcity"/>
        <w:spacing w:before="12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>Zleceniodawcą jest Miasto Poznań</w:t>
      </w:r>
      <w:r w:rsidR="00755BA1">
        <w:rPr>
          <w:rFonts w:ascii="Arial" w:hAnsi="Arial"/>
          <w:sz w:val="20"/>
          <w:szCs w:val="20"/>
        </w:rPr>
        <w:t xml:space="preserve"> </w:t>
      </w:r>
      <w:r w:rsidRPr="00361D77">
        <w:rPr>
          <w:rFonts w:ascii="Arial" w:hAnsi="Arial"/>
          <w:sz w:val="20"/>
          <w:szCs w:val="20"/>
        </w:rPr>
        <w:t>-</w:t>
      </w:r>
      <w:r w:rsidR="00755BA1">
        <w:rPr>
          <w:rFonts w:ascii="Arial" w:hAnsi="Arial"/>
          <w:sz w:val="20"/>
          <w:szCs w:val="20"/>
        </w:rPr>
        <w:t xml:space="preserve"> </w:t>
      </w:r>
      <w:r w:rsidRPr="00361D77">
        <w:rPr>
          <w:rFonts w:ascii="Arial" w:hAnsi="Arial"/>
          <w:sz w:val="20"/>
          <w:szCs w:val="20"/>
        </w:rPr>
        <w:t>Poznańskie Inwestycje Miejskie Sp</w:t>
      </w:r>
      <w:r w:rsidR="00755BA1">
        <w:rPr>
          <w:rFonts w:ascii="Arial" w:hAnsi="Arial"/>
          <w:sz w:val="20"/>
          <w:szCs w:val="20"/>
        </w:rPr>
        <w:t>.</w:t>
      </w:r>
      <w:r w:rsidRPr="00361D77">
        <w:rPr>
          <w:rFonts w:ascii="Arial" w:hAnsi="Arial"/>
          <w:sz w:val="20"/>
          <w:szCs w:val="20"/>
        </w:rPr>
        <w:t xml:space="preserve"> z o.o. – Poznań, </w:t>
      </w:r>
      <w:r w:rsidR="00755BA1">
        <w:rPr>
          <w:rFonts w:ascii="Arial" w:hAnsi="Arial"/>
          <w:sz w:val="20"/>
          <w:szCs w:val="20"/>
        </w:rPr>
        <w:br/>
      </w:r>
      <w:r w:rsidRPr="00361D77">
        <w:rPr>
          <w:rFonts w:ascii="Arial" w:hAnsi="Arial"/>
          <w:sz w:val="20"/>
          <w:szCs w:val="20"/>
        </w:rPr>
        <w:t>al. Niepodległości 27.</w:t>
      </w:r>
    </w:p>
    <w:p w:rsidR="00361D77" w:rsidRPr="00361D77" w:rsidRDefault="00361D77" w:rsidP="001E32A3">
      <w:pPr>
        <w:pStyle w:val="Tekstpodstawowywcity"/>
        <w:spacing w:before="12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 xml:space="preserve">Powierzchnia objęta opracowaniem (projektowane nawierzchnie): </w:t>
      </w:r>
      <w:r w:rsidR="003C7305">
        <w:rPr>
          <w:rFonts w:ascii="Arial" w:hAnsi="Arial"/>
          <w:i/>
          <w:sz w:val="20"/>
          <w:szCs w:val="20"/>
        </w:rPr>
        <w:t>240</w:t>
      </w:r>
      <w:r w:rsidRPr="00361D77">
        <w:rPr>
          <w:rFonts w:ascii="Arial" w:hAnsi="Arial"/>
          <w:i/>
          <w:sz w:val="20"/>
          <w:szCs w:val="20"/>
        </w:rPr>
        <w:t xml:space="preserve"> m</w:t>
      </w:r>
      <w:r w:rsidRPr="00361D77">
        <w:rPr>
          <w:rFonts w:ascii="Arial" w:hAnsi="Arial"/>
          <w:i/>
          <w:sz w:val="20"/>
          <w:szCs w:val="20"/>
          <w:vertAlign w:val="superscript"/>
        </w:rPr>
        <w:t>2</w:t>
      </w:r>
      <w:r w:rsidRPr="00361D77">
        <w:rPr>
          <w:rFonts w:ascii="Arial" w:hAnsi="Arial"/>
          <w:sz w:val="20"/>
          <w:szCs w:val="20"/>
        </w:rPr>
        <w:t xml:space="preserve"> – jezdnia (beton asfaltowy),</w:t>
      </w:r>
      <w:r w:rsidR="00755BA1">
        <w:rPr>
          <w:rFonts w:ascii="Arial" w:hAnsi="Arial"/>
          <w:sz w:val="20"/>
          <w:szCs w:val="20"/>
        </w:rPr>
        <w:t xml:space="preserve"> </w:t>
      </w:r>
      <w:r w:rsidR="00B00F2E">
        <w:rPr>
          <w:rFonts w:ascii="Arial" w:hAnsi="Arial"/>
          <w:i/>
          <w:sz w:val="20"/>
          <w:szCs w:val="20"/>
        </w:rPr>
        <w:t>280</w:t>
      </w:r>
      <w:r w:rsidRPr="00361D77">
        <w:rPr>
          <w:rFonts w:ascii="Arial" w:hAnsi="Arial"/>
          <w:i/>
          <w:sz w:val="20"/>
          <w:szCs w:val="20"/>
        </w:rPr>
        <w:t xml:space="preserve"> m</w:t>
      </w:r>
      <w:r w:rsidRPr="00361D77">
        <w:rPr>
          <w:rFonts w:ascii="Arial" w:hAnsi="Arial"/>
          <w:i/>
          <w:sz w:val="20"/>
          <w:szCs w:val="20"/>
          <w:vertAlign w:val="superscript"/>
        </w:rPr>
        <w:t>2</w:t>
      </w:r>
      <w:r w:rsidR="003C7305">
        <w:rPr>
          <w:rFonts w:ascii="Arial" w:hAnsi="Arial"/>
          <w:sz w:val="20"/>
          <w:szCs w:val="20"/>
        </w:rPr>
        <w:t xml:space="preserve">  – chodnik (betonowe</w:t>
      </w:r>
      <w:r w:rsidR="00755BA1">
        <w:rPr>
          <w:rFonts w:ascii="Arial" w:hAnsi="Arial"/>
          <w:sz w:val="20"/>
          <w:szCs w:val="20"/>
        </w:rPr>
        <w:t xml:space="preserve"> </w:t>
      </w:r>
      <w:r w:rsidR="003C7305">
        <w:rPr>
          <w:rFonts w:ascii="Arial" w:hAnsi="Arial"/>
          <w:sz w:val="20"/>
          <w:szCs w:val="20"/>
        </w:rPr>
        <w:t>płytki chodnikowe</w:t>
      </w:r>
      <w:r w:rsidRPr="00361D77">
        <w:rPr>
          <w:rFonts w:ascii="Arial" w:hAnsi="Arial"/>
          <w:sz w:val="20"/>
          <w:szCs w:val="20"/>
        </w:rPr>
        <w:t>).</w:t>
      </w:r>
    </w:p>
    <w:p w:rsidR="00023CE4" w:rsidRPr="00EF01AE" w:rsidRDefault="00EF01AE" w:rsidP="00706795">
      <w:pPr>
        <w:pStyle w:val="Nagwek2"/>
        <w:tabs>
          <w:tab w:val="left" w:pos="426"/>
        </w:tabs>
        <w:spacing w:after="120" w:line="288" w:lineRule="auto"/>
        <w:rPr>
          <w:i w:val="0"/>
          <w:sz w:val="20"/>
          <w:szCs w:val="20"/>
        </w:rPr>
      </w:pPr>
      <w:bookmarkStart w:id="3" w:name="_Toc436845897"/>
      <w:bookmarkStart w:id="4" w:name="_Toc130279693"/>
      <w:bookmarkStart w:id="5" w:name="_Toc248648988"/>
      <w:bookmarkStart w:id="6" w:name="_Toc478942173"/>
      <w:r w:rsidRPr="00EF01AE">
        <w:rPr>
          <w:i w:val="0"/>
          <w:sz w:val="20"/>
          <w:szCs w:val="20"/>
        </w:rPr>
        <w:t>2.</w:t>
      </w:r>
      <w:r w:rsidRPr="00EF01AE">
        <w:rPr>
          <w:i w:val="0"/>
          <w:sz w:val="20"/>
          <w:szCs w:val="20"/>
        </w:rPr>
        <w:tab/>
      </w:r>
      <w:r w:rsidR="00023CE4" w:rsidRPr="00EF01AE">
        <w:rPr>
          <w:i w:val="0"/>
          <w:sz w:val="20"/>
          <w:szCs w:val="20"/>
        </w:rPr>
        <w:t>PODSTAWA OPRACOWANIA PROJEKTU</w:t>
      </w:r>
      <w:bookmarkEnd w:id="3"/>
      <w:bookmarkEnd w:id="6"/>
    </w:p>
    <w:bookmarkEnd w:id="4"/>
    <w:bookmarkEnd w:id="5"/>
    <w:p w:rsidR="00087610" w:rsidRDefault="00132309" w:rsidP="00FE2DF4">
      <w:pPr>
        <w:numPr>
          <w:ilvl w:val="0"/>
          <w:numId w:val="6"/>
        </w:numPr>
        <w:spacing w:before="120" w:after="0" w:line="288" w:lineRule="auto"/>
        <w:ind w:left="709" w:hanging="284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umowa</w:t>
      </w:r>
      <w:r w:rsidR="00087610">
        <w:rPr>
          <w:rFonts w:ascii="Arial" w:hAnsi="Arial"/>
          <w:sz w:val="20"/>
          <w:szCs w:val="20"/>
        </w:rPr>
        <w:t xml:space="preserve"> nr </w:t>
      </w:r>
      <w:r w:rsidR="00087610" w:rsidRPr="00087610">
        <w:rPr>
          <w:rFonts w:ascii="Arial" w:hAnsi="Arial"/>
          <w:sz w:val="20"/>
          <w:szCs w:val="20"/>
        </w:rPr>
        <w:t>RU-59/PIM/16/</w:t>
      </w:r>
      <w:proofErr w:type="spellStart"/>
      <w:r w:rsidR="00087610" w:rsidRPr="00087610">
        <w:rPr>
          <w:rFonts w:ascii="Arial" w:hAnsi="Arial"/>
          <w:sz w:val="20"/>
          <w:szCs w:val="20"/>
        </w:rPr>
        <w:t>SzN</w:t>
      </w:r>
      <w:proofErr w:type="spellEnd"/>
      <w:r w:rsidR="00087610" w:rsidRPr="00087610">
        <w:rPr>
          <w:rFonts w:ascii="Arial" w:hAnsi="Arial"/>
          <w:sz w:val="20"/>
          <w:szCs w:val="20"/>
        </w:rPr>
        <w:t>/XXVIII z dnia 13.05.2016 r.</w:t>
      </w:r>
      <w:r w:rsidR="003C7305">
        <w:rPr>
          <w:rFonts w:ascii="Arial" w:hAnsi="Arial"/>
          <w:sz w:val="20"/>
          <w:szCs w:val="20"/>
        </w:rPr>
        <w:t xml:space="preserve"> wraz z Aneksem nr 1 z dnia 30.09.2016 r.</w:t>
      </w:r>
    </w:p>
    <w:p w:rsidR="00087610" w:rsidRPr="00087610" w:rsidRDefault="00087610" w:rsidP="00087610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wytyczne Zarządu Transportu Miejskiego stanowiące załącznik do umowy</w:t>
      </w:r>
      <w:r w:rsidR="00DF0422">
        <w:rPr>
          <w:rFonts w:ascii="Arial" w:hAnsi="Arial"/>
          <w:sz w:val="20"/>
          <w:szCs w:val="20"/>
        </w:rPr>
        <w:t xml:space="preserve"> (w  tym ogólne wytyczne ZTM Poznań do projektowania i realizacji torowisk i przystanków wiedeńskich </w:t>
      </w:r>
      <w:r w:rsidR="00DF0422">
        <w:rPr>
          <w:rFonts w:ascii="Arial" w:hAnsi="Arial"/>
          <w:sz w:val="20"/>
          <w:szCs w:val="20"/>
        </w:rPr>
        <w:br/>
        <w:t>w Poznaniu – sierpień 2015 roku),</w:t>
      </w:r>
    </w:p>
    <w:p w:rsidR="00132309" w:rsidRPr="00132309" w:rsidRDefault="00132309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mapa geodezyjna sytuacyjno-wysokościowa istniejącego terenu w skali 1: 500 –  opracowana przez geodetę uprawnioneg</w:t>
      </w:r>
      <w:r w:rsidR="00755BA1">
        <w:rPr>
          <w:rFonts w:ascii="Arial" w:hAnsi="Arial"/>
          <w:sz w:val="20"/>
          <w:szCs w:val="20"/>
        </w:rPr>
        <w:t xml:space="preserve">o Tadeusz Hausa </w:t>
      </w:r>
      <w:proofErr w:type="spellStart"/>
      <w:r w:rsidR="00755BA1">
        <w:rPr>
          <w:rFonts w:ascii="Arial" w:hAnsi="Arial"/>
          <w:sz w:val="20"/>
          <w:szCs w:val="20"/>
        </w:rPr>
        <w:t>upr</w:t>
      </w:r>
      <w:proofErr w:type="spellEnd"/>
      <w:r w:rsidR="00755BA1">
        <w:rPr>
          <w:rFonts w:ascii="Arial" w:hAnsi="Arial"/>
          <w:sz w:val="20"/>
          <w:szCs w:val="20"/>
        </w:rPr>
        <w:t xml:space="preserve">. Nr 10275, </w:t>
      </w:r>
      <w:r w:rsidRPr="00132309">
        <w:rPr>
          <w:rFonts w:ascii="Arial" w:hAnsi="Arial"/>
          <w:sz w:val="20"/>
          <w:szCs w:val="20"/>
        </w:rPr>
        <w:t>os. Bolesława Chrobrego 36/29, 60-681 Poznań,</w:t>
      </w:r>
    </w:p>
    <w:p w:rsidR="00132309" w:rsidRPr="00132309" w:rsidRDefault="00132309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 xml:space="preserve">Rozporządzenie Ministra Transportu i Gospodarki Morskiej z dnia 23 września </w:t>
      </w:r>
      <w:r w:rsidRPr="00132309">
        <w:rPr>
          <w:rFonts w:ascii="Arial" w:hAnsi="Arial"/>
          <w:sz w:val="20"/>
          <w:szCs w:val="20"/>
        </w:rPr>
        <w:br/>
        <w:t>2003 r. w sprawie szczegółowych warunków zarządzania ruchem na drogach oraz wykonywania nadzoru nad tym zarządzeniem (Dz. U. Nr 177 poz. 1729),</w:t>
      </w:r>
    </w:p>
    <w:p w:rsidR="00132309" w:rsidRPr="00132309" w:rsidRDefault="00132309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Ustawa z dnia 21 marca 1985 r. o drogach publicznych (Dz. U. Nr 14 poz.60 z późniejszymi zmianami),</w:t>
      </w:r>
    </w:p>
    <w:p w:rsidR="00132309" w:rsidRPr="00132309" w:rsidRDefault="00132309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Rozporządzenie Ministra Infrastruktury z dnia 3 lipca 2003 r. w sprawie szczegółowych warunków technicznych dla znaków i sygnałów drogowych oraz urządzeń bezpieczeństwa ruchu drogowego i warunków ich umieszczania na drogach (poz. 2181 Dziennik Ustaw Nr 220 z dnia 23 grudnia 2003 r.),</w:t>
      </w:r>
    </w:p>
    <w:p w:rsidR="00132309" w:rsidRPr="00132309" w:rsidRDefault="00132309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 xml:space="preserve">Ustawa z dnia 20 czerwca 1997 r. „Prawo o ruchu drogowym” (Dz. U. Nr 98, poz.602 </w:t>
      </w:r>
      <w:r w:rsidR="00214273">
        <w:rPr>
          <w:rFonts w:ascii="Arial" w:hAnsi="Arial"/>
          <w:sz w:val="20"/>
          <w:szCs w:val="20"/>
        </w:rPr>
        <w:br/>
      </w:r>
      <w:r w:rsidRPr="00132309">
        <w:rPr>
          <w:rFonts w:ascii="Arial" w:hAnsi="Arial"/>
          <w:sz w:val="20"/>
          <w:szCs w:val="20"/>
        </w:rPr>
        <w:t>z późniejszymi zmianami),</w:t>
      </w:r>
    </w:p>
    <w:p w:rsidR="00132309" w:rsidRPr="00132309" w:rsidRDefault="00132309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 xml:space="preserve">Rozporządzenie Ministrów Transportu i Gospodarki Morskiej oraz Spraw Wewnętrznych </w:t>
      </w:r>
      <w:r w:rsidR="00214273">
        <w:rPr>
          <w:rFonts w:ascii="Arial" w:hAnsi="Arial"/>
          <w:sz w:val="20"/>
          <w:szCs w:val="20"/>
        </w:rPr>
        <w:br/>
      </w:r>
      <w:r w:rsidRPr="00132309">
        <w:rPr>
          <w:rFonts w:ascii="Arial" w:hAnsi="Arial"/>
          <w:sz w:val="20"/>
          <w:szCs w:val="20"/>
        </w:rPr>
        <w:t>i Administracji z dnia 31 lipca 2002 r. w sprawie znaków i sygnałów drogowych (Dz. U. Nr 170, poz. 1393).</w:t>
      </w:r>
    </w:p>
    <w:p w:rsidR="00132309" w:rsidRPr="00132309" w:rsidRDefault="00132309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Rozporządzenie Ministra Transportu i Gospodarki M</w:t>
      </w:r>
      <w:r w:rsidR="00214273">
        <w:rPr>
          <w:rFonts w:ascii="Arial" w:hAnsi="Arial"/>
          <w:sz w:val="20"/>
          <w:szCs w:val="20"/>
        </w:rPr>
        <w:t xml:space="preserve">orskiej z dnia 2 marca 1999 r. </w:t>
      </w:r>
      <w:r w:rsidRPr="00132309">
        <w:rPr>
          <w:rFonts w:ascii="Arial" w:hAnsi="Arial"/>
          <w:sz w:val="20"/>
          <w:szCs w:val="20"/>
        </w:rPr>
        <w:t>w sprawie warunków technicznych, jakim powinny odpowiadać drogi publiczne i ich usytuowanie – Dz. U. Nr 43 z 14 maja 1999 r.,</w:t>
      </w:r>
    </w:p>
    <w:p w:rsidR="00132309" w:rsidRDefault="00132309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Ustawa z dnia 7 lipca 1994 r., Prawo budowlane z późniejszymi zmianami.,</w:t>
      </w:r>
    </w:p>
    <w:p w:rsidR="00132309" w:rsidRPr="00132309" w:rsidRDefault="00132309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Zarządzenie Nr 247/2008/p Prezydenta Miasta</w:t>
      </w:r>
      <w:r w:rsidR="00214273">
        <w:rPr>
          <w:rFonts w:ascii="Arial" w:hAnsi="Arial"/>
          <w:sz w:val="20"/>
          <w:szCs w:val="20"/>
        </w:rPr>
        <w:t xml:space="preserve"> Poznania z dnia 13.05.2008 r. </w:t>
      </w:r>
      <w:r w:rsidRPr="00132309">
        <w:rPr>
          <w:rFonts w:ascii="Arial" w:hAnsi="Arial"/>
          <w:sz w:val="20"/>
          <w:szCs w:val="20"/>
        </w:rPr>
        <w:t>w sprawie wymogów, jakim powinny odpowiadać przejścia dla pieszych, przejścia podziemne, przejścia nadziemne, przystanki komunikacji publicznej i chodniki,</w:t>
      </w:r>
    </w:p>
    <w:p w:rsidR="00132309" w:rsidRPr="00132309" w:rsidRDefault="00132309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Zarządzenie nr 537/2013/P Prezydenta Miasta</w:t>
      </w:r>
      <w:r w:rsidR="00214273">
        <w:rPr>
          <w:rFonts w:ascii="Arial" w:hAnsi="Arial"/>
          <w:sz w:val="20"/>
          <w:szCs w:val="20"/>
        </w:rPr>
        <w:t xml:space="preserve"> Poznania z dnia 06.08.2013 r. </w:t>
      </w:r>
      <w:r w:rsidRPr="00132309">
        <w:rPr>
          <w:rFonts w:ascii="Arial" w:hAnsi="Arial"/>
          <w:sz w:val="20"/>
          <w:szCs w:val="20"/>
        </w:rPr>
        <w:t>w sprawie sposobu opiniowania projektów zadań drogowych realizowanych przez Zarząd Dróg Miejskich w Poznaniu,</w:t>
      </w:r>
    </w:p>
    <w:p w:rsidR="00214273" w:rsidRPr="00132309" w:rsidRDefault="00214273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Katalog Mebli Miejskich Poznania (2015 r.),</w:t>
      </w:r>
    </w:p>
    <w:p w:rsidR="00132309" w:rsidRPr="00132309" w:rsidRDefault="00132309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uzgodnienia i ustalenia ze Zleceniodawcą,</w:t>
      </w:r>
    </w:p>
    <w:p w:rsidR="00132309" w:rsidRPr="00132309" w:rsidRDefault="00EA71F8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wizja w terenie (inwentaryzacja stanu istniejącego).</w:t>
      </w:r>
    </w:p>
    <w:p w:rsidR="000E1FD7" w:rsidRPr="00D44576" w:rsidRDefault="000E1FD7" w:rsidP="00706795">
      <w:pPr>
        <w:pStyle w:val="Nagwek2"/>
        <w:numPr>
          <w:ilvl w:val="0"/>
          <w:numId w:val="18"/>
        </w:numPr>
        <w:spacing w:after="120" w:line="288" w:lineRule="auto"/>
        <w:ind w:left="425" w:hanging="425"/>
        <w:rPr>
          <w:i w:val="0"/>
          <w:sz w:val="20"/>
          <w:szCs w:val="20"/>
        </w:rPr>
      </w:pPr>
      <w:bookmarkStart w:id="7" w:name="_Toc436845898"/>
      <w:bookmarkStart w:id="8" w:name="_Toc478942174"/>
      <w:r w:rsidRPr="00D44576">
        <w:rPr>
          <w:i w:val="0"/>
          <w:sz w:val="20"/>
          <w:szCs w:val="20"/>
        </w:rPr>
        <w:lastRenderedPageBreak/>
        <w:t>ZAKRES ROBÓT DO REALIZACJI</w:t>
      </w:r>
      <w:bookmarkEnd w:id="7"/>
      <w:bookmarkEnd w:id="8"/>
    </w:p>
    <w:p w:rsidR="00132309" w:rsidRPr="00132309" w:rsidRDefault="00132309" w:rsidP="00FE2DF4">
      <w:pPr>
        <w:pStyle w:val="Tekstpodstawowywcity"/>
        <w:spacing w:before="120" w:after="0" w:line="288" w:lineRule="auto"/>
        <w:ind w:left="425"/>
        <w:jc w:val="both"/>
        <w:rPr>
          <w:rFonts w:ascii="Arial" w:hAnsi="Arial" w:cs="Arial"/>
          <w:sz w:val="20"/>
          <w:szCs w:val="20"/>
        </w:rPr>
      </w:pPr>
      <w:bookmarkStart w:id="9" w:name="_Toc436845899"/>
      <w:r w:rsidRPr="00132309">
        <w:rPr>
          <w:rFonts w:ascii="Arial" w:hAnsi="Arial" w:cs="Arial"/>
          <w:sz w:val="20"/>
          <w:szCs w:val="20"/>
        </w:rPr>
        <w:t>W ramach przedmiotowej przebudowy obejmującej budowę przystanku tramwajowego typu wiedeńskiego przewiduje się realizację poniższych zadań:</w:t>
      </w:r>
    </w:p>
    <w:p w:rsidR="00132309" w:rsidRPr="00132309" w:rsidRDefault="00132309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podniesienie pasa ruchu do poziomu chodnika (wyniesiona platforma) – nowa nawierzchnia na długości peronu przystankowego o</w:t>
      </w:r>
      <w:r w:rsidR="006531FB">
        <w:rPr>
          <w:rFonts w:ascii="Arial" w:hAnsi="Arial"/>
          <w:sz w:val="20"/>
          <w:szCs w:val="20"/>
        </w:rPr>
        <w:t xml:space="preserve">raz ramp (w tym na poszerzeniu </w:t>
      </w:r>
      <w:r w:rsidRPr="00132309">
        <w:rPr>
          <w:rFonts w:ascii="Arial" w:hAnsi="Arial"/>
          <w:sz w:val="20"/>
          <w:szCs w:val="20"/>
        </w:rPr>
        <w:t>i załamaniach pasa ruchu),</w:t>
      </w:r>
    </w:p>
    <w:p w:rsidR="00132309" w:rsidRPr="00132309" w:rsidRDefault="00132309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remont nawierzchni pasa ruchu w miejscach dowiązania się do projektowanych ramp,</w:t>
      </w:r>
    </w:p>
    <w:p w:rsidR="00132309" w:rsidRPr="00132309" w:rsidRDefault="00132309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remon</w:t>
      </w:r>
      <w:r w:rsidR="006531FB">
        <w:rPr>
          <w:rFonts w:ascii="Arial" w:hAnsi="Arial"/>
          <w:sz w:val="20"/>
          <w:szCs w:val="20"/>
        </w:rPr>
        <w:t>t nawierzchni chodnika</w:t>
      </w:r>
      <w:r w:rsidRPr="00132309">
        <w:rPr>
          <w:rFonts w:ascii="Arial" w:hAnsi="Arial"/>
          <w:sz w:val="20"/>
          <w:szCs w:val="20"/>
        </w:rPr>
        <w:t xml:space="preserve"> (nowa nawierzchnia),</w:t>
      </w:r>
    </w:p>
    <w:p w:rsidR="00132309" w:rsidRPr="00132309" w:rsidRDefault="00132309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wbudowanie nowych krawężników betonowych przystankowych tramwajowo-autobusowych (TA),</w:t>
      </w:r>
    </w:p>
    <w:p w:rsidR="00132309" w:rsidRPr="00132309" w:rsidRDefault="00132309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wbudowanie nowych krawężników i oporników kamiennych,</w:t>
      </w:r>
    </w:p>
    <w:p w:rsidR="00132309" w:rsidRPr="00132309" w:rsidRDefault="00132309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regulację wysokościową istniejących urządzeń obcych (studzienki telekomunikacyjne, zasuwy wodociągowe, hydranty doziemne),</w:t>
      </w:r>
    </w:p>
    <w:p w:rsidR="00132309" w:rsidRPr="006531FB" w:rsidRDefault="008D7C2A" w:rsidP="006531FB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likwidację wpustu</w:t>
      </w:r>
      <w:r w:rsidR="004D4557">
        <w:rPr>
          <w:rFonts w:ascii="Arial" w:hAnsi="Arial"/>
          <w:sz w:val="20"/>
          <w:szCs w:val="20"/>
        </w:rPr>
        <w:t xml:space="preserve"> i wykorzystanie istniejącej</w:t>
      </w:r>
      <w:r w:rsidR="006531FB">
        <w:rPr>
          <w:rFonts w:ascii="Arial" w:hAnsi="Arial"/>
          <w:sz w:val="20"/>
          <w:szCs w:val="20"/>
        </w:rPr>
        <w:t xml:space="preserve"> stud</w:t>
      </w:r>
      <w:r w:rsidR="004D4557">
        <w:rPr>
          <w:rFonts w:ascii="Arial" w:hAnsi="Arial"/>
          <w:sz w:val="20"/>
          <w:szCs w:val="20"/>
        </w:rPr>
        <w:t>zien</w:t>
      </w:r>
      <w:r w:rsidR="006531FB">
        <w:rPr>
          <w:rFonts w:ascii="Arial" w:hAnsi="Arial"/>
          <w:sz w:val="20"/>
          <w:szCs w:val="20"/>
        </w:rPr>
        <w:t>k</w:t>
      </w:r>
      <w:r w:rsidR="004D4557">
        <w:rPr>
          <w:rFonts w:ascii="Arial" w:hAnsi="Arial"/>
          <w:sz w:val="20"/>
          <w:szCs w:val="20"/>
        </w:rPr>
        <w:t>i jako pośredniej</w:t>
      </w:r>
      <w:r w:rsidR="006531FB" w:rsidRPr="006531FB">
        <w:rPr>
          <w:rFonts w:ascii="Arial" w:hAnsi="Arial"/>
          <w:sz w:val="20"/>
          <w:szCs w:val="20"/>
        </w:rPr>
        <w:t xml:space="preserve"> do </w:t>
      </w:r>
      <w:r w:rsidR="00132309" w:rsidRPr="006531FB">
        <w:rPr>
          <w:rFonts w:ascii="Arial" w:hAnsi="Arial"/>
          <w:sz w:val="20"/>
          <w:szCs w:val="20"/>
        </w:rPr>
        <w:t xml:space="preserve">odprowadzenia wód opadowych do kolektora ø300 (studzienka zostanie nadbudowana do poziomu przystanku </w:t>
      </w:r>
      <w:r w:rsidR="004D4557">
        <w:rPr>
          <w:rFonts w:ascii="Arial" w:hAnsi="Arial"/>
          <w:sz w:val="20"/>
          <w:szCs w:val="20"/>
        </w:rPr>
        <w:br/>
      </w:r>
      <w:r w:rsidR="00132309" w:rsidRPr="006531FB">
        <w:rPr>
          <w:rFonts w:ascii="Arial" w:hAnsi="Arial"/>
          <w:sz w:val="20"/>
          <w:szCs w:val="20"/>
        </w:rPr>
        <w:t>i przykryta włazem żeliwnym),</w:t>
      </w:r>
    </w:p>
    <w:p w:rsidR="005B71F5" w:rsidRDefault="005B71F5" w:rsidP="005B71F5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wykonanie</w:t>
      </w:r>
      <w:r>
        <w:rPr>
          <w:rFonts w:ascii="Arial" w:hAnsi="Arial"/>
          <w:sz w:val="20"/>
          <w:szCs w:val="20"/>
        </w:rPr>
        <w:t xml:space="preserve"> studzienki ściekowej</w:t>
      </w:r>
      <w:r w:rsidRPr="00132309">
        <w:rPr>
          <w:rFonts w:ascii="Arial" w:hAnsi="Arial"/>
          <w:sz w:val="20"/>
          <w:szCs w:val="20"/>
        </w:rPr>
        <w:t xml:space="preserve"> z podłączen</w:t>
      </w:r>
      <w:r>
        <w:rPr>
          <w:rFonts w:ascii="Arial" w:hAnsi="Arial"/>
          <w:sz w:val="20"/>
          <w:szCs w:val="20"/>
        </w:rPr>
        <w:t>iem jej</w:t>
      </w:r>
      <w:r w:rsidR="004D4557">
        <w:rPr>
          <w:rFonts w:ascii="Arial" w:hAnsi="Arial"/>
          <w:sz w:val="20"/>
          <w:szCs w:val="20"/>
        </w:rPr>
        <w:t xml:space="preserve"> do istniejącej studni pośredniej</w:t>
      </w:r>
      <w:r w:rsidRPr="00132309">
        <w:rPr>
          <w:rFonts w:ascii="Arial" w:hAnsi="Arial"/>
          <w:sz w:val="20"/>
          <w:szCs w:val="20"/>
        </w:rPr>
        <w:t>,</w:t>
      </w:r>
    </w:p>
    <w:p w:rsidR="004D4557" w:rsidRDefault="004D4557" w:rsidP="005B71F5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wykonanie studzienki ściekowej z wpustem deszczowym D400 z włączeniem jej do już istniejącego wpustu,</w:t>
      </w:r>
    </w:p>
    <w:p w:rsidR="00132309" w:rsidRDefault="006531FB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przebudowę oświetlenia </w:t>
      </w:r>
      <w:r w:rsidR="00132309" w:rsidRPr="00132309">
        <w:rPr>
          <w:rFonts w:ascii="Arial" w:hAnsi="Arial"/>
          <w:sz w:val="20"/>
          <w:szCs w:val="20"/>
        </w:rPr>
        <w:t>(demontaż istniejącego i</w:t>
      </w:r>
      <w:r>
        <w:rPr>
          <w:rFonts w:ascii="Arial" w:hAnsi="Arial"/>
          <w:sz w:val="20"/>
          <w:szCs w:val="20"/>
        </w:rPr>
        <w:t xml:space="preserve"> montaż nowego słupa oświetleniowego</w:t>
      </w:r>
      <w:r w:rsidR="00132309" w:rsidRPr="00132309">
        <w:rPr>
          <w:rFonts w:ascii="Arial" w:hAnsi="Arial"/>
          <w:sz w:val="20"/>
          <w:szCs w:val="20"/>
        </w:rPr>
        <w:t>),</w:t>
      </w:r>
    </w:p>
    <w:p w:rsidR="008D7C2A" w:rsidRPr="00132309" w:rsidRDefault="008D7C2A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przestawienie istniejącego hydrantu nadziemnego DN</w:t>
      </w:r>
      <w:r w:rsidR="0017311D">
        <w:rPr>
          <w:rFonts w:ascii="Arial" w:hAnsi="Arial"/>
          <w:sz w:val="20"/>
          <w:szCs w:val="20"/>
        </w:rPr>
        <w:t>1</w:t>
      </w:r>
      <w:r w:rsidR="008A5D9C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>0 w nową lokalizację,</w:t>
      </w:r>
    </w:p>
    <w:p w:rsidR="004A46C9" w:rsidRDefault="004A46C9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przestawienie istniejącej wiaty przystankowej w nową lokalizację,</w:t>
      </w:r>
    </w:p>
    <w:p w:rsidR="00132309" w:rsidRDefault="006531FB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demontaż istniejącego i </w:t>
      </w:r>
      <w:r w:rsidR="00132309" w:rsidRPr="00132309">
        <w:rPr>
          <w:rFonts w:ascii="Arial" w:hAnsi="Arial"/>
          <w:sz w:val="20"/>
          <w:szCs w:val="20"/>
        </w:rPr>
        <w:t xml:space="preserve">montaż </w:t>
      </w:r>
      <w:r>
        <w:rPr>
          <w:rFonts w:ascii="Arial" w:hAnsi="Arial"/>
          <w:sz w:val="20"/>
          <w:szCs w:val="20"/>
        </w:rPr>
        <w:t xml:space="preserve">nowego </w:t>
      </w:r>
      <w:r w:rsidR="00132309" w:rsidRPr="00132309">
        <w:rPr>
          <w:rFonts w:ascii="Arial" w:hAnsi="Arial"/>
          <w:sz w:val="20"/>
          <w:szCs w:val="20"/>
        </w:rPr>
        <w:t>kosza na śmieci,</w:t>
      </w:r>
    </w:p>
    <w:p w:rsidR="006531FB" w:rsidRDefault="006531FB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montaż ławki,</w:t>
      </w:r>
    </w:p>
    <w:p w:rsidR="006531FB" w:rsidRDefault="006531FB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demontaż istniejących słupków nieruchomych oraz osłon drzew,</w:t>
      </w:r>
    </w:p>
    <w:p w:rsidR="003254C3" w:rsidRDefault="003254C3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remont (odtworzenie) świetlików </w:t>
      </w:r>
      <w:proofErr w:type="spellStart"/>
      <w:r>
        <w:rPr>
          <w:rFonts w:ascii="Arial" w:hAnsi="Arial"/>
          <w:sz w:val="20"/>
          <w:szCs w:val="20"/>
        </w:rPr>
        <w:t>przychodnikowych</w:t>
      </w:r>
      <w:proofErr w:type="spellEnd"/>
      <w:r>
        <w:rPr>
          <w:rFonts w:ascii="Arial" w:hAnsi="Arial"/>
          <w:sz w:val="20"/>
          <w:szCs w:val="20"/>
        </w:rPr>
        <w:t xml:space="preserve"> oraz wycieraczki,</w:t>
      </w:r>
    </w:p>
    <w:p w:rsidR="006531FB" w:rsidRDefault="00B00F2E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posadzenie</w:t>
      </w:r>
      <w:r w:rsidR="00E901BC">
        <w:rPr>
          <w:rFonts w:ascii="Arial" w:hAnsi="Arial"/>
          <w:sz w:val="20"/>
          <w:szCs w:val="20"/>
        </w:rPr>
        <w:t xml:space="preserve"> trzech drzew</w:t>
      </w:r>
      <w:r w:rsidR="006531FB">
        <w:rPr>
          <w:rFonts w:ascii="Arial" w:hAnsi="Arial"/>
          <w:sz w:val="20"/>
          <w:szCs w:val="20"/>
        </w:rPr>
        <w:t>,</w:t>
      </w:r>
    </w:p>
    <w:p w:rsidR="004A46C9" w:rsidRPr="00132309" w:rsidRDefault="00B00F2E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montaż </w:t>
      </w:r>
      <w:r w:rsidR="004A46C9">
        <w:rPr>
          <w:rFonts w:ascii="Arial" w:hAnsi="Arial"/>
          <w:sz w:val="20"/>
          <w:szCs w:val="20"/>
        </w:rPr>
        <w:t>luster</w:t>
      </w:r>
      <w:r>
        <w:rPr>
          <w:rFonts w:ascii="Arial" w:hAnsi="Arial"/>
          <w:sz w:val="20"/>
          <w:szCs w:val="20"/>
        </w:rPr>
        <w:t xml:space="preserve"> drogowych</w:t>
      </w:r>
      <w:r w:rsidR="004A46C9">
        <w:rPr>
          <w:rFonts w:ascii="Arial" w:hAnsi="Arial"/>
          <w:sz w:val="20"/>
          <w:szCs w:val="20"/>
        </w:rPr>
        <w:t>,</w:t>
      </w:r>
    </w:p>
    <w:p w:rsidR="00132309" w:rsidRPr="00132309" w:rsidRDefault="00132309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wykonanie ozn</w:t>
      </w:r>
      <w:r w:rsidR="006531FB">
        <w:rPr>
          <w:rFonts w:ascii="Arial" w:hAnsi="Arial"/>
          <w:sz w:val="20"/>
          <w:szCs w:val="20"/>
        </w:rPr>
        <w:t>akowania poziomego i pionowego</w:t>
      </w:r>
      <w:r w:rsidRPr="00132309">
        <w:rPr>
          <w:rFonts w:ascii="Arial" w:hAnsi="Arial"/>
          <w:sz w:val="20"/>
          <w:szCs w:val="20"/>
        </w:rPr>
        <w:t>.</w:t>
      </w:r>
    </w:p>
    <w:p w:rsidR="000E1FD7" w:rsidRPr="00D44576" w:rsidRDefault="000E1FD7" w:rsidP="00706795">
      <w:pPr>
        <w:pStyle w:val="Nagwek2"/>
        <w:numPr>
          <w:ilvl w:val="0"/>
          <w:numId w:val="18"/>
        </w:numPr>
        <w:spacing w:after="120" w:line="288" w:lineRule="auto"/>
        <w:ind w:left="425" w:hanging="425"/>
        <w:rPr>
          <w:i w:val="0"/>
          <w:sz w:val="20"/>
          <w:szCs w:val="20"/>
        </w:rPr>
      </w:pPr>
      <w:bookmarkStart w:id="10" w:name="_Toc478942175"/>
      <w:r w:rsidRPr="00D44576">
        <w:rPr>
          <w:i w:val="0"/>
          <w:sz w:val="20"/>
          <w:szCs w:val="20"/>
        </w:rPr>
        <w:t>CEL WYKONANIA</w:t>
      </w:r>
      <w:bookmarkEnd w:id="9"/>
      <w:r w:rsidR="00132309">
        <w:rPr>
          <w:i w:val="0"/>
          <w:sz w:val="20"/>
          <w:szCs w:val="20"/>
        </w:rPr>
        <w:t xml:space="preserve"> PRZEBUDOWY</w:t>
      </w:r>
      <w:bookmarkEnd w:id="10"/>
    </w:p>
    <w:p w:rsidR="00132309" w:rsidRPr="00132309" w:rsidRDefault="00132309" w:rsidP="00132309">
      <w:pPr>
        <w:pStyle w:val="Tekstpodstawowywcity"/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 xml:space="preserve">Projektowana przebudowa ma na celu budowę przystanku tramwajowego typu wiedeńskiego. </w:t>
      </w:r>
    </w:p>
    <w:p w:rsidR="00132309" w:rsidRPr="00132309" w:rsidRDefault="00132309" w:rsidP="00132309">
      <w:pPr>
        <w:pStyle w:val="Akapitzlist"/>
        <w:tabs>
          <w:tab w:val="left" w:pos="284"/>
        </w:tabs>
        <w:spacing w:before="12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Koncepcja przystanku wiedeńskiego i rozwiązanie komunikacyjne jakie za sobą niesie służy dwóm podstawowym celom:</w:t>
      </w:r>
    </w:p>
    <w:p w:rsidR="00132309" w:rsidRPr="00132309" w:rsidRDefault="00132309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  <w:u w:val="single"/>
        </w:rPr>
        <w:t xml:space="preserve">ma ułatwiać pasażerom wsiadanie oraz wysiadanie z pojazdów komunikacji zbiorowej </w:t>
      </w:r>
      <w:r w:rsidRPr="00132309">
        <w:rPr>
          <w:rFonts w:ascii="Arial" w:hAnsi="Arial"/>
          <w:sz w:val="20"/>
          <w:szCs w:val="20"/>
        </w:rPr>
        <w:t>głównie ze względu na brak różnic wysokości poziomów, które pasażer musiałby pokonać na drodze chodnik-pojazd, oraz z faktu iż wyższy poziom jezdni ułatwia sam proces wsiadania i wysiadania, szczególnie w przypadku pojazdów niskopodłogowych (ma to niebagatelne znaczenie w przypadku osób starszych, niepełnosprawnych czy innych, które wymagają zdecydowanie bardziej przyjaznej infrastruktury, np. matek z wózkami dziecięcymi),</w:t>
      </w:r>
    </w:p>
    <w:p w:rsidR="00132309" w:rsidRPr="00132309" w:rsidRDefault="00132309" w:rsidP="00132309">
      <w:pPr>
        <w:numPr>
          <w:ilvl w:val="0"/>
          <w:numId w:val="6"/>
        </w:numPr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  <w:u w:val="single"/>
        </w:rPr>
        <w:t>ma służyć uspokojeniu ruchu samochodowego w rejonie przystanku</w:t>
      </w:r>
      <w:r w:rsidRPr="00132309">
        <w:rPr>
          <w:rFonts w:ascii="Arial" w:hAnsi="Arial"/>
          <w:sz w:val="20"/>
          <w:szCs w:val="20"/>
        </w:rPr>
        <w:t>, który dla kierowcy pojazdu samochodowego stanowi naturalną przeszkodę i który działa w tym przypadku po prostu jako próg zwalniający (wjazd i zjazd z przystanku znajduje się pod odpowiednim kątem, co powoduje iż kierujący pojazdem samochodowym zmuszony jest zwolnić w jego rejonie).</w:t>
      </w:r>
    </w:p>
    <w:p w:rsidR="00132309" w:rsidRDefault="00132309" w:rsidP="00132309">
      <w:pPr>
        <w:pStyle w:val="Tekstpodstawowywcity"/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Rozwiązania zaproponowane w niniejszym opracowaniu nie poprawiają geometrii ulicy, nie przewidują wyburzeń i zajęcia dodatkowego pasa drogowego. Powyższe ograniczenia powodują że po omawianej przebudowie nie zwiększy się przepustowość ulicy</w:t>
      </w:r>
    </w:p>
    <w:p w:rsidR="003E6EBA" w:rsidRPr="00D44576" w:rsidRDefault="003E6EBA" w:rsidP="00706795">
      <w:pPr>
        <w:pStyle w:val="Nagwek2"/>
        <w:numPr>
          <w:ilvl w:val="0"/>
          <w:numId w:val="9"/>
        </w:numPr>
        <w:spacing w:after="120" w:line="288" w:lineRule="auto"/>
        <w:ind w:left="425" w:hanging="425"/>
        <w:rPr>
          <w:i w:val="0"/>
          <w:sz w:val="20"/>
          <w:szCs w:val="20"/>
        </w:rPr>
      </w:pPr>
      <w:bookmarkStart w:id="11" w:name="_Toc436845900"/>
      <w:bookmarkStart w:id="12" w:name="_Toc478942176"/>
      <w:r w:rsidRPr="00D44576">
        <w:rPr>
          <w:i w:val="0"/>
          <w:sz w:val="20"/>
          <w:szCs w:val="20"/>
        </w:rPr>
        <w:lastRenderedPageBreak/>
        <w:t>ISTNIEJĄCY STAN ZAGOSPODAROWANIA I UŻYTKOWANIA TERENU</w:t>
      </w:r>
      <w:bookmarkEnd w:id="11"/>
      <w:bookmarkEnd w:id="12"/>
    </w:p>
    <w:p w:rsidR="003E6EBA" w:rsidRPr="00EF01AE" w:rsidRDefault="00D44576" w:rsidP="00FE2DF4">
      <w:pPr>
        <w:pStyle w:val="Nagwek2"/>
        <w:tabs>
          <w:tab w:val="left" w:pos="426"/>
        </w:tabs>
        <w:spacing w:before="120" w:line="288" w:lineRule="auto"/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</w:pPr>
      <w:bookmarkStart w:id="13" w:name="_Toc436845901"/>
      <w:bookmarkStart w:id="14" w:name="_Toc478942177"/>
      <w:r w:rsidRPr="00EF01AE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5.1</w:t>
      </w:r>
      <w:r w:rsidRPr="00EF01AE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ab/>
      </w:r>
      <w:r w:rsidR="003E6EBA" w:rsidRPr="00EF01AE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 xml:space="preserve">Położenie i trasa </w:t>
      </w:r>
      <w:bookmarkEnd w:id="13"/>
      <w:r w:rsidR="00132309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ulicy Górna Wilda</w:t>
      </w:r>
      <w:bookmarkEnd w:id="14"/>
    </w:p>
    <w:p w:rsidR="00132309" w:rsidRPr="007C224D" w:rsidRDefault="007C224D" w:rsidP="00132309">
      <w:pPr>
        <w:pStyle w:val="Tekstpodstawowywcity"/>
        <w:spacing w:before="120" w:after="0" w:line="288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C224D">
        <w:rPr>
          <w:rFonts w:ascii="Arial" w:hAnsi="Arial" w:cs="Arial"/>
          <w:sz w:val="20"/>
          <w:szCs w:val="20"/>
        </w:rPr>
        <w:t>Ulica Górna Wilda</w:t>
      </w:r>
      <w:r w:rsidR="00132309" w:rsidRPr="007C224D">
        <w:rPr>
          <w:rFonts w:ascii="Arial" w:hAnsi="Arial" w:cs="Arial"/>
          <w:sz w:val="20"/>
          <w:szCs w:val="20"/>
        </w:rPr>
        <w:t xml:space="preserve"> w Poznaniu zlokalizowana jest w obrębie os</w:t>
      </w:r>
      <w:r w:rsidRPr="007C224D">
        <w:rPr>
          <w:rFonts w:ascii="Arial" w:hAnsi="Arial" w:cs="Arial"/>
          <w:sz w:val="20"/>
          <w:szCs w:val="20"/>
        </w:rPr>
        <w:t>iedla samorządowego Wilda</w:t>
      </w:r>
      <w:r w:rsidR="00132309" w:rsidRPr="007C224D">
        <w:rPr>
          <w:rFonts w:ascii="Arial" w:hAnsi="Arial" w:cs="Arial"/>
          <w:sz w:val="20"/>
          <w:szCs w:val="20"/>
        </w:rPr>
        <w:t xml:space="preserve">. Rozciąga się pomiędzy </w:t>
      </w:r>
      <w:r w:rsidRPr="007C224D">
        <w:rPr>
          <w:rFonts w:ascii="Arial" w:hAnsi="Arial" w:cs="Arial"/>
          <w:sz w:val="20"/>
          <w:szCs w:val="20"/>
        </w:rPr>
        <w:t>ul. Wierzbięcice na południu, a ul. Królowej Jadwigi na północy.</w:t>
      </w:r>
    </w:p>
    <w:p w:rsidR="00132309" w:rsidRPr="007C224D" w:rsidRDefault="00132309" w:rsidP="00132309">
      <w:pPr>
        <w:pStyle w:val="Tekstpodstawowywcity"/>
        <w:spacing w:before="120" w:after="0" w:line="288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C224D">
        <w:rPr>
          <w:rFonts w:ascii="Arial" w:hAnsi="Arial" w:cs="Arial"/>
          <w:sz w:val="20"/>
          <w:szCs w:val="20"/>
        </w:rPr>
        <w:t xml:space="preserve">Przedmiotowy odcinek ulicy zawiera się pomiędzy </w:t>
      </w:r>
      <w:r w:rsidR="007C224D" w:rsidRPr="007C224D">
        <w:rPr>
          <w:rFonts w:ascii="Arial" w:hAnsi="Arial" w:cs="Arial"/>
          <w:sz w:val="20"/>
          <w:szCs w:val="20"/>
        </w:rPr>
        <w:t>ul. Różaną i ul. Spadzistą.</w:t>
      </w:r>
    </w:p>
    <w:p w:rsidR="00132309" w:rsidRPr="007C224D" w:rsidRDefault="00132309" w:rsidP="00132309">
      <w:pPr>
        <w:pStyle w:val="Tekstpodstawowywcity"/>
        <w:spacing w:before="120" w:after="0" w:line="288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C224D">
        <w:rPr>
          <w:rFonts w:ascii="Arial" w:hAnsi="Arial" w:cs="Arial"/>
          <w:sz w:val="20"/>
          <w:szCs w:val="20"/>
        </w:rPr>
        <w:t>Trasa w plani</w:t>
      </w:r>
      <w:r w:rsidR="007C224D" w:rsidRPr="007C224D">
        <w:rPr>
          <w:rFonts w:ascii="Arial" w:hAnsi="Arial" w:cs="Arial"/>
          <w:sz w:val="20"/>
          <w:szCs w:val="20"/>
        </w:rPr>
        <w:t>e ulicy to odcinek prosty.</w:t>
      </w:r>
    </w:p>
    <w:p w:rsidR="00C8695A" w:rsidRPr="00EF01AE" w:rsidRDefault="00EF01AE" w:rsidP="00706795">
      <w:pPr>
        <w:pStyle w:val="Nagwek2"/>
        <w:tabs>
          <w:tab w:val="left" w:pos="426"/>
        </w:tabs>
        <w:spacing w:line="288" w:lineRule="auto"/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</w:pPr>
      <w:bookmarkStart w:id="15" w:name="_Toc436845902"/>
      <w:bookmarkStart w:id="16" w:name="_Toc478942178"/>
      <w:r w:rsidRPr="00EF01AE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5.2</w:t>
      </w:r>
      <w:r w:rsidRPr="00EF01AE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ab/>
      </w:r>
      <w:r w:rsidR="00C8695A" w:rsidRPr="00EF01AE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Prze</w:t>
      </w:r>
      <w:r w:rsidR="00F62CD6" w:rsidRPr="00EF01AE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 xml:space="preserve">krój poprzeczny </w:t>
      </w:r>
      <w:bookmarkEnd w:id="15"/>
      <w:r w:rsidR="00132309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ulicy Górna Wilda</w:t>
      </w:r>
      <w:bookmarkEnd w:id="16"/>
    </w:p>
    <w:p w:rsidR="00132309" w:rsidRPr="00132309" w:rsidRDefault="00132309" w:rsidP="00132309">
      <w:pPr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Na om</w:t>
      </w:r>
      <w:r w:rsidR="007C224D">
        <w:rPr>
          <w:rFonts w:ascii="Arial" w:hAnsi="Arial"/>
          <w:sz w:val="20"/>
          <w:szCs w:val="20"/>
        </w:rPr>
        <w:t>awianym odcinku ulica Górna Wilda</w:t>
      </w:r>
      <w:r w:rsidRPr="00132309">
        <w:rPr>
          <w:rFonts w:ascii="Arial" w:hAnsi="Arial"/>
          <w:sz w:val="20"/>
          <w:szCs w:val="20"/>
        </w:rPr>
        <w:t xml:space="preserve"> posiada przekrój uliczny. W</w:t>
      </w:r>
      <w:r w:rsidR="0026038C">
        <w:rPr>
          <w:rFonts w:ascii="Arial" w:hAnsi="Arial"/>
          <w:sz w:val="20"/>
          <w:szCs w:val="20"/>
        </w:rPr>
        <w:t xml:space="preserve">ystępuje jezdnia </w:t>
      </w:r>
      <w:r w:rsidR="0026038C">
        <w:rPr>
          <w:rFonts w:ascii="Arial" w:hAnsi="Arial"/>
          <w:sz w:val="20"/>
          <w:szCs w:val="20"/>
        </w:rPr>
        <w:br/>
        <w:t>o szerokości 10,10÷10,30</w:t>
      </w:r>
      <w:r w:rsidRPr="00132309">
        <w:rPr>
          <w:rFonts w:ascii="Arial" w:hAnsi="Arial"/>
          <w:sz w:val="20"/>
          <w:szCs w:val="20"/>
        </w:rPr>
        <w:t xml:space="preserve"> m i nawierzchni as</w:t>
      </w:r>
      <w:r w:rsidR="0026038C">
        <w:rPr>
          <w:rFonts w:ascii="Arial" w:hAnsi="Arial"/>
          <w:sz w:val="20"/>
          <w:szCs w:val="20"/>
        </w:rPr>
        <w:t>faltowej oraz kamiennej (kostka granitowa rzędowa w pasie szerokości 2,0 m przy krawężniku)</w:t>
      </w:r>
      <w:r w:rsidRPr="00132309">
        <w:rPr>
          <w:rFonts w:ascii="Arial" w:hAnsi="Arial"/>
          <w:sz w:val="20"/>
          <w:szCs w:val="20"/>
        </w:rPr>
        <w:t xml:space="preserve">, ograniczona krawężnikami kamiennymi </w:t>
      </w:r>
      <w:r w:rsidR="0026038C">
        <w:rPr>
          <w:rFonts w:ascii="Arial" w:hAnsi="Arial"/>
          <w:sz w:val="20"/>
          <w:szCs w:val="20"/>
        </w:rPr>
        <w:br/>
      </w:r>
      <w:r w:rsidRPr="00132309">
        <w:rPr>
          <w:rFonts w:ascii="Arial" w:hAnsi="Arial"/>
          <w:sz w:val="20"/>
          <w:szCs w:val="20"/>
        </w:rPr>
        <w:t xml:space="preserve">z obustronnymi chodnikami. W obszarze jezdni występuje torowisko dwutorowe wchodzące </w:t>
      </w:r>
      <w:r w:rsidR="0026038C">
        <w:rPr>
          <w:rFonts w:ascii="Arial" w:hAnsi="Arial"/>
          <w:sz w:val="20"/>
          <w:szCs w:val="20"/>
        </w:rPr>
        <w:br/>
      </w:r>
      <w:r w:rsidRPr="00132309">
        <w:rPr>
          <w:rFonts w:ascii="Arial" w:hAnsi="Arial"/>
          <w:sz w:val="20"/>
          <w:szCs w:val="20"/>
        </w:rPr>
        <w:t>w skład poznańskiej sieci tramwajowej (linie 2 i 9).</w:t>
      </w:r>
      <w:r w:rsidR="00174F66">
        <w:rPr>
          <w:rFonts w:ascii="Arial" w:hAnsi="Arial"/>
          <w:sz w:val="20"/>
          <w:szCs w:val="20"/>
        </w:rPr>
        <w:t xml:space="preserve"> Tory tramwajowe prowadzone są środkiem ulicy</w:t>
      </w:r>
      <w:r w:rsidRPr="00132309">
        <w:rPr>
          <w:rFonts w:ascii="Arial" w:hAnsi="Arial"/>
          <w:sz w:val="20"/>
          <w:szCs w:val="20"/>
        </w:rPr>
        <w:t>.</w:t>
      </w:r>
    </w:p>
    <w:p w:rsidR="00132309" w:rsidRPr="00132309" w:rsidRDefault="00132309" w:rsidP="00132309">
      <w:pPr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Po str</w:t>
      </w:r>
      <w:r w:rsidR="00174F66">
        <w:rPr>
          <w:rFonts w:ascii="Arial" w:hAnsi="Arial"/>
          <w:sz w:val="20"/>
          <w:szCs w:val="20"/>
        </w:rPr>
        <w:t>onie wschodniej ul. Górna Wilda</w:t>
      </w:r>
      <w:r w:rsidRPr="00132309">
        <w:rPr>
          <w:rFonts w:ascii="Arial" w:hAnsi="Arial"/>
          <w:sz w:val="20"/>
          <w:szCs w:val="20"/>
        </w:rPr>
        <w:t xml:space="preserve"> występuje przyst</w:t>
      </w:r>
      <w:r w:rsidR="00174F66">
        <w:rPr>
          <w:rFonts w:ascii="Arial" w:hAnsi="Arial"/>
          <w:sz w:val="20"/>
          <w:szCs w:val="20"/>
        </w:rPr>
        <w:t>anek w kierunku ul. Królowej Jadwigi</w:t>
      </w:r>
      <w:r w:rsidRPr="00132309">
        <w:rPr>
          <w:rFonts w:ascii="Arial" w:hAnsi="Arial"/>
          <w:sz w:val="20"/>
          <w:szCs w:val="20"/>
        </w:rPr>
        <w:t xml:space="preserve"> a po stronie zachodniej przystanek w kierunku do ul. Królowej Jadwigi.</w:t>
      </w:r>
    </w:p>
    <w:p w:rsidR="00132309" w:rsidRPr="00132309" w:rsidRDefault="00132309" w:rsidP="00132309">
      <w:pPr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Na w/w odcinku woda opadowa z nawierzchni odprowadzana jest poprzez istniejącej wpusty (studzienki ściekowe) do kanalizacji deszczowej.</w:t>
      </w:r>
    </w:p>
    <w:p w:rsidR="00132309" w:rsidRPr="00132309" w:rsidRDefault="00132309" w:rsidP="00132309">
      <w:pPr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Na pr</w:t>
      </w:r>
      <w:r w:rsidR="00174F66">
        <w:rPr>
          <w:rFonts w:ascii="Arial" w:hAnsi="Arial"/>
          <w:sz w:val="20"/>
          <w:szCs w:val="20"/>
        </w:rPr>
        <w:t>zebudowanym odcinku</w:t>
      </w:r>
      <w:r w:rsidRPr="00132309">
        <w:rPr>
          <w:rFonts w:ascii="Arial" w:hAnsi="Arial"/>
          <w:sz w:val="20"/>
          <w:szCs w:val="20"/>
        </w:rPr>
        <w:t xml:space="preserve"> ulica posiada przekrój zbliżony do daszkowego z pochyleniami </w:t>
      </w:r>
      <w:r w:rsidR="00174F66">
        <w:rPr>
          <w:rFonts w:ascii="Arial" w:hAnsi="Arial"/>
          <w:sz w:val="20"/>
          <w:szCs w:val="20"/>
        </w:rPr>
        <w:br/>
      </w:r>
      <w:r w:rsidRPr="00132309">
        <w:rPr>
          <w:rFonts w:ascii="Arial" w:hAnsi="Arial"/>
          <w:sz w:val="20"/>
          <w:szCs w:val="20"/>
        </w:rPr>
        <w:t>w granicach 1÷</w:t>
      </w:r>
      <w:r w:rsidR="00174F66">
        <w:rPr>
          <w:rFonts w:ascii="Arial" w:hAnsi="Arial"/>
          <w:sz w:val="20"/>
          <w:szCs w:val="20"/>
        </w:rPr>
        <w:t>3</w:t>
      </w:r>
      <w:r w:rsidRPr="00132309">
        <w:rPr>
          <w:rFonts w:ascii="Arial" w:hAnsi="Arial"/>
          <w:sz w:val="20"/>
          <w:szCs w:val="20"/>
        </w:rPr>
        <w:t xml:space="preserve">%. </w:t>
      </w:r>
    </w:p>
    <w:p w:rsidR="00132309" w:rsidRPr="00C8695A" w:rsidRDefault="00132309" w:rsidP="00132309">
      <w:pPr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Na omawianym odcinku występuje w ciągu przedmiotowego przysta</w:t>
      </w:r>
      <w:r w:rsidR="006531FB">
        <w:rPr>
          <w:rFonts w:ascii="Arial" w:hAnsi="Arial"/>
          <w:sz w:val="20"/>
          <w:szCs w:val="20"/>
        </w:rPr>
        <w:t xml:space="preserve">nku chodnik </w:t>
      </w:r>
      <w:r w:rsidR="00174F66">
        <w:rPr>
          <w:rFonts w:ascii="Arial" w:hAnsi="Arial"/>
          <w:sz w:val="20"/>
          <w:szCs w:val="20"/>
        </w:rPr>
        <w:t>szerokości 4.</w:t>
      </w:r>
      <w:r w:rsidR="0026038C">
        <w:rPr>
          <w:rFonts w:ascii="Arial" w:hAnsi="Arial"/>
          <w:sz w:val="20"/>
          <w:szCs w:val="20"/>
        </w:rPr>
        <w:t>,</w:t>
      </w:r>
      <w:r w:rsidR="00174F66">
        <w:rPr>
          <w:rFonts w:ascii="Arial" w:hAnsi="Arial"/>
          <w:sz w:val="20"/>
          <w:szCs w:val="20"/>
        </w:rPr>
        <w:t>50</w:t>
      </w:r>
      <w:r w:rsidR="00174F66">
        <w:rPr>
          <w:rFonts w:ascii="Arial" w:hAnsi="Arial" w:cs="Arial"/>
          <w:sz w:val="20"/>
          <w:szCs w:val="20"/>
        </w:rPr>
        <w:t>÷</w:t>
      </w:r>
      <w:r w:rsidR="00174F66">
        <w:rPr>
          <w:rFonts w:ascii="Arial" w:hAnsi="Arial"/>
          <w:sz w:val="20"/>
          <w:szCs w:val="20"/>
        </w:rPr>
        <w:t>5</w:t>
      </w:r>
      <w:r w:rsidR="0026038C">
        <w:rPr>
          <w:rFonts w:ascii="Arial" w:hAnsi="Arial"/>
          <w:sz w:val="20"/>
          <w:szCs w:val="20"/>
        </w:rPr>
        <w:t>,</w:t>
      </w:r>
      <w:r w:rsidR="00174F66">
        <w:rPr>
          <w:rFonts w:ascii="Arial" w:hAnsi="Arial"/>
          <w:sz w:val="20"/>
          <w:szCs w:val="20"/>
        </w:rPr>
        <w:t xml:space="preserve">00 m </w:t>
      </w:r>
      <w:r w:rsidR="006531FB">
        <w:rPr>
          <w:rFonts w:ascii="Arial" w:hAnsi="Arial"/>
          <w:sz w:val="20"/>
          <w:szCs w:val="20"/>
        </w:rPr>
        <w:t>z płyt betonowych 35x35x5</w:t>
      </w:r>
      <w:r w:rsidRPr="00132309">
        <w:rPr>
          <w:rFonts w:ascii="Arial" w:hAnsi="Arial"/>
          <w:sz w:val="20"/>
          <w:szCs w:val="20"/>
        </w:rPr>
        <w:t xml:space="preserve"> cm </w:t>
      </w:r>
      <w:r w:rsidR="006531FB">
        <w:rPr>
          <w:rFonts w:ascii="Arial" w:hAnsi="Arial"/>
          <w:sz w:val="20"/>
          <w:szCs w:val="20"/>
        </w:rPr>
        <w:t xml:space="preserve">ryflowanych </w:t>
      </w:r>
      <w:r w:rsidRPr="00132309">
        <w:rPr>
          <w:rFonts w:ascii="Arial" w:hAnsi="Arial"/>
          <w:sz w:val="20"/>
          <w:szCs w:val="20"/>
        </w:rPr>
        <w:t>koloru szarego</w:t>
      </w:r>
      <w:r w:rsidR="00174F66">
        <w:rPr>
          <w:rFonts w:ascii="Arial" w:hAnsi="Arial"/>
          <w:sz w:val="20"/>
          <w:szCs w:val="20"/>
        </w:rPr>
        <w:t xml:space="preserve">. Ponadto od strony jezdni od km 0+051 w kierunku ul. Spadzistej występują jeszcze płyty kamienne (granitowe) </w:t>
      </w:r>
      <w:r w:rsidR="00174F66">
        <w:rPr>
          <w:rFonts w:ascii="Arial" w:hAnsi="Arial"/>
          <w:sz w:val="20"/>
          <w:szCs w:val="20"/>
        </w:rPr>
        <w:br/>
        <w:t xml:space="preserve">o wymiarze 90x125 </w:t>
      </w:r>
      <w:proofErr w:type="spellStart"/>
      <w:r w:rsidR="00174F66">
        <w:rPr>
          <w:rFonts w:ascii="Arial" w:hAnsi="Arial"/>
          <w:sz w:val="20"/>
          <w:szCs w:val="20"/>
        </w:rPr>
        <w:t>cm</w:t>
      </w:r>
      <w:proofErr w:type="spellEnd"/>
      <w:r w:rsidR="00174F66">
        <w:rPr>
          <w:rFonts w:ascii="Arial" w:hAnsi="Arial"/>
          <w:sz w:val="20"/>
          <w:szCs w:val="20"/>
        </w:rPr>
        <w:t>.</w:t>
      </w:r>
    </w:p>
    <w:p w:rsidR="00C8695A" w:rsidRPr="00EF01AE" w:rsidRDefault="00EF01AE" w:rsidP="00706795">
      <w:pPr>
        <w:pStyle w:val="Nagwek2"/>
        <w:tabs>
          <w:tab w:val="left" w:pos="426"/>
        </w:tabs>
        <w:spacing w:line="288" w:lineRule="auto"/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</w:pPr>
      <w:bookmarkStart w:id="17" w:name="_Toc436845903"/>
      <w:bookmarkStart w:id="18" w:name="_Toc478942179"/>
      <w:r w:rsidRPr="00EF01AE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5.3</w:t>
      </w:r>
      <w:r w:rsidRPr="00EF01AE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ab/>
      </w:r>
      <w:r w:rsidR="00C8695A" w:rsidRPr="00EF01AE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Istniejąca organizacja ruchu</w:t>
      </w:r>
      <w:bookmarkEnd w:id="17"/>
      <w:bookmarkEnd w:id="18"/>
    </w:p>
    <w:p w:rsidR="00132309" w:rsidRPr="00132309" w:rsidRDefault="0026038C" w:rsidP="00132309">
      <w:pPr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bookmarkStart w:id="19" w:name="_Toc436845904"/>
      <w:r>
        <w:rPr>
          <w:rFonts w:ascii="Arial" w:hAnsi="Arial"/>
          <w:sz w:val="20"/>
          <w:szCs w:val="20"/>
        </w:rPr>
        <w:t>W chwili obecnej ul. Górna Wilda</w:t>
      </w:r>
      <w:r w:rsidR="00132309" w:rsidRPr="00132309">
        <w:rPr>
          <w:rFonts w:ascii="Arial" w:hAnsi="Arial"/>
          <w:sz w:val="20"/>
          <w:szCs w:val="20"/>
        </w:rPr>
        <w:t xml:space="preserve"> na rozpatrywanym od</w:t>
      </w:r>
      <w:r>
        <w:rPr>
          <w:rFonts w:ascii="Arial" w:hAnsi="Arial"/>
          <w:sz w:val="20"/>
          <w:szCs w:val="20"/>
        </w:rPr>
        <w:t>cinku jest ulicą dwukierunkową</w:t>
      </w:r>
      <w:r w:rsidR="00132309" w:rsidRPr="00132309">
        <w:rPr>
          <w:rFonts w:ascii="Arial" w:hAnsi="Arial"/>
          <w:sz w:val="20"/>
          <w:szCs w:val="20"/>
        </w:rPr>
        <w:t>.</w:t>
      </w:r>
    </w:p>
    <w:p w:rsidR="00132309" w:rsidRPr="00132309" w:rsidRDefault="0026038C" w:rsidP="00132309">
      <w:pPr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Brak oznakowania poziomego na jezdni.</w:t>
      </w:r>
    </w:p>
    <w:p w:rsidR="00C8695A" w:rsidRPr="00EF01AE" w:rsidRDefault="00EF01AE" w:rsidP="00706795">
      <w:pPr>
        <w:pStyle w:val="Nagwek2"/>
        <w:tabs>
          <w:tab w:val="left" w:pos="426"/>
        </w:tabs>
        <w:spacing w:line="288" w:lineRule="auto"/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</w:pPr>
      <w:bookmarkStart w:id="20" w:name="_Toc478942180"/>
      <w:r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5.4</w:t>
      </w:r>
      <w:r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ab/>
      </w:r>
      <w:r w:rsidR="00C8695A" w:rsidRPr="00EF01AE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Istniejące urządzenia podziemne</w:t>
      </w:r>
      <w:bookmarkEnd w:id="19"/>
      <w:bookmarkEnd w:id="20"/>
      <w:r w:rsidR="00C8695A" w:rsidRPr="00EF01AE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 xml:space="preserve"> </w:t>
      </w:r>
    </w:p>
    <w:p w:rsidR="00132309" w:rsidRPr="00132309" w:rsidRDefault="00132309" w:rsidP="006A2CFC">
      <w:pPr>
        <w:pStyle w:val="Tekstpodstawowywcity"/>
        <w:spacing w:before="120" w:line="288" w:lineRule="auto"/>
        <w:ind w:left="426"/>
        <w:jc w:val="both"/>
        <w:rPr>
          <w:rFonts w:ascii="Arial" w:hAnsi="Arial"/>
          <w:sz w:val="20"/>
          <w:szCs w:val="20"/>
        </w:rPr>
      </w:pPr>
      <w:bookmarkStart w:id="21" w:name="_Toc436845905"/>
      <w:r w:rsidRPr="00132309">
        <w:rPr>
          <w:rFonts w:ascii="Arial" w:hAnsi="Arial"/>
          <w:sz w:val="20"/>
          <w:szCs w:val="20"/>
        </w:rPr>
        <w:t>Sieć uzbrojenia podziemnego na rozpat</w:t>
      </w:r>
      <w:r w:rsidR="006A2CFC">
        <w:rPr>
          <w:rFonts w:ascii="Arial" w:hAnsi="Arial"/>
          <w:sz w:val="20"/>
          <w:szCs w:val="20"/>
        </w:rPr>
        <w:t>rywanym odcinku ul. Górna Wilda</w:t>
      </w:r>
      <w:r w:rsidRPr="00132309">
        <w:rPr>
          <w:rFonts w:ascii="Arial" w:hAnsi="Arial"/>
          <w:sz w:val="20"/>
          <w:szCs w:val="20"/>
        </w:rPr>
        <w:t xml:space="preserve"> jest bardzo rozbudowana (co jest charakterystyczne dla ter</w:t>
      </w:r>
      <w:r w:rsidR="006A2CFC">
        <w:rPr>
          <w:rFonts w:ascii="Arial" w:hAnsi="Arial"/>
          <w:sz w:val="20"/>
          <w:szCs w:val="20"/>
        </w:rPr>
        <w:t xml:space="preserve">enów o intensywnej zabudowie). </w:t>
      </w:r>
      <w:r w:rsidRPr="00132309">
        <w:rPr>
          <w:rFonts w:ascii="Arial" w:hAnsi="Arial"/>
          <w:sz w:val="20"/>
          <w:szCs w:val="20"/>
        </w:rPr>
        <w:t>Występują tu takie urządzenia jak:</w:t>
      </w:r>
    </w:p>
    <w:p w:rsidR="00132309" w:rsidRPr="00132309" w:rsidRDefault="00132309" w:rsidP="00132309">
      <w:pPr>
        <w:numPr>
          <w:ilvl w:val="0"/>
          <w:numId w:val="32"/>
        </w:numPr>
        <w:spacing w:after="0" w:line="288" w:lineRule="auto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kanalizacja ogólnospławna,</w:t>
      </w:r>
    </w:p>
    <w:p w:rsidR="00132309" w:rsidRPr="00132309" w:rsidRDefault="00132309" w:rsidP="00132309">
      <w:pPr>
        <w:numPr>
          <w:ilvl w:val="0"/>
          <w:numId w:val="32"/>
        </w:numPr>
        <w:spacing w:after="0" w:line="288" w:lineRule="auto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kanalizacja deszczowa (studzienki ściekowe),</w:t>
      </w:r>
    </w:p>
    <w:p w:rsidR="00132309" w:rsidRPr="00132309" w:rsidRDefault="00132309" w:rsidP="00132309">
      <w:pPr>
        <w:numPr>
          <w:ilvl w:val="0"/>
          <w:numId w:val="32"/>
        </w:numPr>
        <w:spacing w:after="0" w:line="288" w:lineRule="auto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wodociąg (w tym hydranty i zasuwy),</w:t>
      </w:r>
    </w:p>
    <w:p w:rsidR="00132309" w:rsidRPr="00132309" w:rsidRDefault="00132309" w:rsidP="00132309">
      <w:pPr>
        <w:numPr>
          <w:ilvl w:val="0"/>
          <w:numId w:val="32"/>
        </w:numPr>
        <w:spacing w:after="0" w:line="288" w:lineRule="auto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gazociąg (w tym szafki i zasuwy),</w:t>
      </w:r>
    </w:p>
    <w:p w:rsidR="00132309" w:rsidRPr="00132309" w:rsidRDefault="00132309" w:rsidP="00132309">
      <w:pPr>
        <w:numPr>
          <w:ilvl w:val="0"/>
          <w:numId w:val="32"/>
        </w:numPr>
        <w:spacing w:after="0" w:line="288" w:lineRule="auto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 xml:space="preserve">kable telekomunikacyjne (w tym studnie i słupki), </w:t>
      </w:r>
    </w:p>
    <w:p w:rsidR="00132309" w:rsidRPr="00132309" w:rsidRDefault="00132309" w:rsidP="00132309">
      <w:pPr>
        <w:numPr>
          <w:ilvl w:val="0"/>
          <w:numId w:val="32"/>
        </w:numPr>
        <w:spacing w:after="0" w:line="288" w:lineRule="auto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kable energetyczne (w tym szafki).</w:t>
      </w:r>
    </w:p>
    <w:p w:rsidR="00132309" w:rsidRPr="00132309" w:rsidRDefault="00132309" w:rsidP="00132309">
      <w:pPr>
        <w:pStyle w:val="Tekstpodstawowywcity"/>
        <w:spacing w:before="120" w:line="288" w:lineRule="auto"/>
        <w:ind w:left="426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W zakresie uzbrojenia naziemnego występują:</w:t>
      </w:r>
    </w:p>
    <w:p w:rsidR="00132309" w:rsidRPr="00132309" w:rsidRDefault="00132309" w:rsidP="00132309">
      <w:pPr>
        <w:numPr>
          <w:ilvl w:val="0"/>
          <w:numId w:val="32"/>
        </w:numPr>
        <w:spacing w:after="0" w:line="288" w:lineRule="auto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słupy</w:t>
      </w:r>
      <w:r w:rsidR="0026038C">
        <w:rPr>
          <w:rFonts w:ascii="Arial" w:hAnsi="Arial"/>
          <w:sz w:val="20"/>
          <w:szCs w:val="20"/>
        </w:rPr>
        <w:t xml:space="preserve"> oświetleniowe</w:t>
      </w:r>
      <w:r w:rsidRPr="00132309">
        <w:rPr>
          <w:rFonts w:ascii="Arial" w:hAnsi="Arial"/>
          <w:sz w:val="20"/>
          <w:szCs w:val="20"/>
        </w:rPr>
        <w:t>,</w:t>
      </w:r>
    </w:p>
    <w:p w:rsidR="00132309" w:rsidRPr="00132309" w:rsidRDefault="00132309" w:rsidP="00132309">
      <w:pPr>
        <w:numPr>
          <w:ilvl w:val="0"/>
          <w:numId w:val="32"/>
        </w:numPr>
        <w:spacing w:after="0" w:line="288" w:lineRule="auto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 xml:space="preserve">słupy sieci trakcyjnej (zlokalizowane w chodniku w odległości ok. </w:t>
      </w:r>
      <w:r w:rsidR="00755BA1">
        <w:rPr>
          <w:rFonts w:ascii="Arial" w:hAnsi="Arial"/>
          <w:sz w:val="20"/>
          <w:szCs w:val="20"/>
        </w:rPr>
        <w:t>8</w:t>
      </w:r>
      <w:r w:rsidRPr="00132309">
        <w:rPr>
          <w:rFonts w:ascii="Arial" w:hAnsi="Arial"/>
          <w:sz w:val="20"/>
          <w:szCs w:val="20"/>
        </w:rPr>
        <w:t>0 cm o</w:t>
      </w:r>
      <w:r w:rsidR="00755BA1">
        <w:rPr>
          <w:rFonts w:ascii="Arial" w:hAnsi="Arial"/>
          <w:sz w:val="20"/>
          <w:szCs w:val="20"/>
        </w:rPr>
        <w:t>d</w:t>
      </w:r>
      <w:r w:rsidRPr="00132309">
        <w:rPr>
          <w:rFonts w:ascii="Arial" w:hAnsi="Arial"/>
          <w:sz w:val="20"/>
          <w:szCs w:val="20"/>
        </w:rPr>
        <w:t xml:space="preserve"> krawędzi jezdni).</w:t>
      </w:r>
    </w:p>
    <w:p w:rsidR="00563848" w:rsidRPr="00EF01AE" w:rsidRDefault="00563848" w:rsidP="00EF01AE">
      <w:pPr>
        <w:pStyle w:val="Nagwek2"/>
        <w:numPr>
          <w:ilvl w:val="0"/>
          <w:numId w:val="9"/>
        </w:numPr>
        <w:ind w:left="426" w:hanging="426"/>
        <w:rPr>
          <w:i w:val="0"/>
          <w:sz w:val="20"/>
          <w:szCs w:val="20"/>
        </w:rPr>
      </w:pPr>
      <w:bookmarkStart w:id="22" w:name="_Toc436845906"/>
      <w:bookmarkStart w:id="23" w:name="_Toc478942181"/>
      <w:bookmarkEnd w:id="21"/>
      <w:r w:rsidRPr="00EF01AE">
        <w:rPr>
          <w:i w:val="0"/>
          <w:sz w:val="20"/>
          <w:szCs w:val="20"/>
        </w:rPr>
        <w:lastRenderedPageBreak/>
        <w:t>PROJEKTOWANE ZAGOSPODAROWANIE TERENU</w:t>
      </w:r>
      <w:bookmarkEnd w:id="22"/>
      <w:bookmarkEnd w:id="23"/>
    </w:p>
    <w:p w:rsidR="00563848" w:rsidRPr="00F402AC" w:rsidRDefault="00F402AC" w:rsidP="00FE2DF4">
      <w:pPr>
        <w:pStyle w:val="Nagwek2"/>
        <w:tabs>
          <w:tab w:val="left" w:pos="426"/>
        </w:tabs>
        <w:spacing w:before="120"/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</w:pPr>
      <w:bookmarkStart w:id="24" w:name="_Toc436845907"/>
      <w:bookmarkStart w:id="25" w:name="_Toc478942182"/>
      <w:r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6.1</w:t>
      </w:r>
      <w:r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ab/>
      </w:r>
      <w:r w:rsidR="00563848" w:rsidRPr="00F402AC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Parametry techniczne i geometryczne</w:t>
      </w:r>
      <w:bookmarkEnd w:id="24"/>
      <w:bookmarkEnd w:id="25"/>
    </w:p>
    <w:p w:rsidR="00563848" w:rsidRPr="00563848" w:rsidRDefault="00563848" w:rsidP="00DE30A5">
      <w:pPr>
        <w:spacing w:before="120" w:after="12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563848">
        <w:rPr>
          <w:rFonts w:ascii="Arial" w:hAnsi="Arial"/>
          <w:sz w:val="20"/>
          <w:szCs w:val="20"/>
        </w:rPr>
        <w:t>Podstawowe parametry techniczne przyjęte przy opracowaniu części drogowe</w:t>
      </w:r>
      <w:r w:rsidR="00DE30A5">
        <w:rPr>
          <w:rFonts w:ascii="Arial" w:hAnsi="Arial"/>
          <w:sz w:val="20"/>
          <w:szCs w:val="20"/>
        </w:rPr>
        <w:t>j proj</w:t>
      </w:r>
      <w:r w:rsidR="00587ADC">
        <w:rPr>
          <w:rFonts w:ascii="Arial" w:hAnsi="Arial"/>
          <w:sz w:val="20"/>
          <w:szCs w:val="20"/>
        </w:rPr>
        <w:t>ektu przebudowy ul. Górna Wilda</w:t>
      </w:r>
      <w:r w:rsidR="00DE30A5">
        <w:rPr>
          <w:rFonts w:ascii="Arial" w:hAnsi="Arial"/>
          <w:sz w:val="20"/>
          <w:szCs w:val="20"/>
        </w:rPr>
        <w:t xml:space="preserve"> </w:t>
      </w:r>
      <w:r w:rsidRPr="00563848">
        <w:rPr>
          <w:rFonts w:ascii="Arial" w:hAnsi="Arial"/>
          <w:sz w:val="20"/>
          <w:szCs w:val="20"/>
        </w:rPr>
        <w:t>– w uzgodnieniu z Inwestorem:</w:t>
      </w:r>
    </w:p>
    <w:p w:rsidR="00563848" w:rsidRPr="00563848" w:rsidRDefault="00563848" w:rsidP="00DE30A5">
      <w:pPr>
        <w:spacing w:after="120" w:line="288" w:lineRule="auto"/>
        <w:ind w:firstLine="425"/>
        <w:rPr>
          <w:rFonts w:ascii="Arial" w:hAnsi="Arial"/>
          <w:b/>
          <w:sz w:val="20"/>
          <w:szCs w:val="20"/>
          <w:u w:val="single"/>
        </w:rPr>
      </w:pPr>
      <w:r w:rsidRPr="00563848">
        <w:rPr>
          <w:rFonts w:ascii="Arial" w:hAnsi="Arial"/>
          <w:b/>
          <w:sz w:val="20"/>
          <w:szCs w:val="20"/>
          <w:u w:val="single"/>
        </w:rPr>
        <w:t>PARAMETRY TECHNICZNE</w:t>
      </w:r>
    </w:p>
    <w:p w:rsidR="00563848" w:rsidRPr="00563848" w:rsidRDefault="00563848" w:rsidP="00DE30A5">
      <w:pPr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563848">
        <w:rPr>
          <w:rFonts w:ascii="Arial" w:hAnsi="Arial"/>
          <w:sz w:val="20"/>
          <w:szCs w:val="20"/>
        </w:rPr>
        <w:t>Podstawowe parametry techniczne przyjęte przy opracowaniu projektu:</w:t>
      </w:r>
    </w:p>
    <w:p w:rsidR="00132309" w:rsidRPr="00132309" w:rsidRDefault="00132309" w:rsidP="00132309">
      <w:pPr>
        <w:numPr>
          <w:ilvl w:val="0"/>
          <w:numId w:val="10"/>
        </w:numPr>
        <w:spacing w:after="0" w:line="288" w:lineRule="auto"/>
        <w:ind w:left="782" w:hanging="357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 xml:space="preserve">teren </w:t>
      </w:r>
      <w:r w:rsidRPr="00132309">
        <w:rPr>
          <w:rFonts w:ascii="Arial" w:hAnsi="Arial"/>
          <w:sz w:val="20"/>
          <w:szCs w:val="20"/>
        </w:rPr>
        <w:tab/>
      </w:r>
      <w:r w:rsidRPr="00132309">
        <w:rPr>
          <w:rFonts w:ascii="Arial" w:hAnsi="Arial"/>
          <w:sz w:val="20"/>
          <w:szCs w:val="20"/>
        </w:rPr>
        <w:tab/>
      </w:r>
      <w:r w:rsidRPr="00132309">
        <w:rPr>
          <w:rFonts w:ascii="Arial" w:hAnsi="Arial"/>
          <w:sz w:val="20"/>
          <w:szCs w:val="20"/>
        </w:rPr>
        <w:tab/>
      </w:r>
      <w:r w:rsidRPr="00132309">
        <w:rPr>
          <w:rFonts w:ascii="Arial" w:hAnsi="Arial"/>
          <w:sz w:val="20"/>
          <w:szCs w:val="20"/>
        </w:rPr>
        <w:tab/>
        <w:t>- równinny,</w:t>
      </w:r>
    </w:p>
    <w:p w:rsidR="00132309" w:rsidRPr="00132309" w:rsidRDefault="00132309" w:rsidP="00132309">
      <w:pPr>
        <w:numPr>
          <w:ilvl w:val="0"/>
          <w:numId w:val="10"/>
        </w:numPr>
        <w:spacing w:after="0" w:line="288" w:lineRule="auto"/>
        <w:ind w:left="782" w:hanging="357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 xml:space="preserve">kategoria drogi </w:t>
      </w:r>
      <w:r w:rsidRPr="00132309">
        <w:rPr>
          <w:rFonts w:ascii="Arial" w:hAnsi="Arial"/>
          <w:sz w:val="20"/>
          <w:szCs w:val="20"/>
        </w:rPr>
        <w:tab/>
      </w:r>
      <w:r w:rsidRPr="00132309">
        <w:rPr>
          <w:rFonts w:ascii="Arial" w:hAnsi="Arial"/>
          <w:sz w:val="20"/>
          <w:szCs w:val="20"/>
        </w:rPr>
        <w:tab/>
        <w:t>- ulica miejska,</w:t>
      </w:r>
    </w:p>
    <w:p w:rsidR="00132309" w:rsidRPr="00132309" w:rsidRDefault="00132309" w:rsidP="00132309">
      <w:pPr>
        <w:numPr>
          <w:ilvl w:val="0"/>
          <w:numId w:val="10"/>
        </w:numPr>
        <w:spacing w:after="0" w:line="288" w:lineRule="auto"/>
        <w:ind w:left="782" w:hanging="357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klasa techniczna</w:t>
      </w:r>
      <w:r w:rsidRPr="00132309">
        <w:rPr>
          <w:rFonts w:ascii="Arial" w:hAnsi="Arial"/>
          <w:sz w:val="20"/>
          <w:szCs w:val="20"/>
        </w:rPr>
        <w:tab/>
      </w:r>
      <w:r w:rsidRPr="00132309">
        <w:rPr>
          <w:rFonts w:ascii="Arial" w:hAnsi="Arial"/>
          <w:sz w:val="20"/>
          <w:szCs w:val="20"/>
        </w:rPr>
        <w:tab/>
        <w:t>- D (dojazdowa),</w:t>
      </w:r>
    </w:p>
    <w:p w:rsidR="00132309" w:rsidRPr="00132309" w:rsidRDefault="00132309" w:rsidP="00132309">
      <w:pPr>
        <w:numPr>
          <w:ilvl w:val="0"/>
          <w:numId w:val="10"/>
        </w:numPr>
        <w:spacing w:after="0" w:line="288" w:lineRule="auto"/>
        <w:ind w:left="782" w:hanging="357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 xml:space="preserve">obciążenie </w:t>
      </w:r>
      <w:r w:rsidRPr="00132309">
        <w:rPr>
          <w:rFonts w:ascii="Arial" w:hAnsi="Arial"/>
          <w:sz w:val="20"/>
          <w:szCs w:val="20"/>
        </w:rPr>
        <w:tab/>
      </w:r>
      <w:r w:rsidRPr="00132309">
        <w:rPr>
          <w:rFonts w:ascii="Arial" w:hAnsi="Arial"/>
          <w:sz w:val="20"/>
          <w:szCs w:val="20"/>
        </w:rPr>
        <w:tab/>
      </w:r>
      <w:r w:rsidRPr="00132309">
        <w:rPr>
          <w:rFonts w:ascii="Arial" w:hAnsi="Arial"/>
          <w:sz w:val="20"/>
          <w:szCs w:val="20"/>
        </w:rPr>
        <w:tab/>
        <w:t xml:space="preserve">- 100 </w:t>
      </w:r>
      <w:proofErr w:type="spellStart"/>
      <w:r w:rsidRPr="00132309">
        <w:rPr>
          <w:rFonts w:ascii="Arial" w:hAnsi="Arial"/>
          <w:sz w:val="20"/>
          <w:szCs w:val="20"/>
        </w:rPr>
        <w:t>kN</w:t>
      </w:r>
      <w:proofErr w:type="spellEnd"/>
      <w:r w:rsidRPr="00132309">
        <w:rPr>
          <w:rFonts w:ascii="Arial" w:hAnsi="Arial"/>
          <w:sz w:val="20"/>
          <w:szCs w:val="20"/>
        </w:rPr>
        <w:t>/oś,</w:t>
      </w:r>
    </w:p>
    <w:p w:rsidR="00132309" w:rsidRPr="00132309" w:rsidRDefault="00132309" w:rsidP="00132309">
      <w:pPr>
        <w:numPr>
          <w:ilvl w:val="0"/>
          <w:numId w:val="10"/>
        </w:numPr>
        <w:spacing w:after="0" w:line="288" w:lineRule="auto"/>
        <w:ind w:left="782" w:hanging="357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 xml:space="preserve">kategoria ruchu </w:t>
      </w:r>
      <w:r w:rsidRPr="00132309">
        <w:rPr>
          <w:rFonts w:ascii="Arial" w:hAnsi="Arial"/>
          <w:sz w:val="20"/>
          <w:szCs w:val="20"/>
        </w:rPr>
        <w:tab/>
      </w:r>
      <w:r w:rsidRPr="00132309">
        <w:rPr>
          <w:rFonts w:ascii="Arial" w:hAnsi="Arial"/>
          <w:sz w:val="20"/>
          <w:szCs w:val="20"/>
        </w:rPr>
        <w:tab/>
        <w:t>- KR-1,</w:t>
      </w:r>
    </w:p>
    <w:p w:rsidR="00132309" w:rsidRPr="00132309" w:rsidRDefault="00132309" w:rsidP="00132309">
      <w:pPr>
        <w:pStyle w:val="Tekstpodstawowywcity"/>
        <w:numPr>
          <w:ilvl w:val="0"/>
          <w:numId w:val="10"/>
        </w:numPr>
        <w:tabs>
          <w:tab w:val="left" w:pos="851"/>
          <w:tab w:val="num" w:pos="1211"/>
        </w:tabs>
        <w:spacing w:after="0" w:line="288" w:lineRule="auto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prędkość projektowa</w:t>
      </w:r>
      <w:r w:rsidRPr="00132309">
        <w:rPr>
          <w:rFonts w:ascii="Arial" w:hAnsi="Arial"/>
          <w:sz w:val="20"/>
          <w:szCs w:val="20"/>
        </w:rPr>
        <w:tab/>
      </w:r>
      <w:r w:rsidR="00755BA1">
        <w:rPr>
          <w:rFonts w:ascii="Arial" w:hAnsi="Arial"/>
          <w:sz w:val="20"/>
          <w:szCs w:val="20"/>
        </w:rPr>
        <w:tab/>
      </w:r>
      <w:r w:rsidRPr="00132309">
        <w:rPr>
          <w:rFonts w:ascii="Arial" w:hAnsi="Arial"/>
          <w:sz w:val="20"/>
          <w:szCs w:val="20"/>
        </w:rPr>
        <w:t>- 30 km/h (teren zabudowy),</w:t>
      </w:r>
    </w:p>
    <w:p w:rsidR="00132309" w:rsidRPr="00132309" w:rsidRDefault="00132309" w:rsidP="00132309">
      <w:pPr>
        <w:pStyle w:val="Tekstpodstawowywcity"/>
        <w:numPr>
          <w:ilvl w:val="0"/>
          <w:numId w:val="10"/>
        </w:numPr>
        <w:tabs>
          <w:tab w:val="left" w:pos="851"/>
          <w:tab w:val="num" w:pos="1211"/>
        </w:tabs>
        <w:spacing w:after="0" w:line="288" w:lineRule="auto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prędkość miarodajna</w:t>
      </w:r>
      <w:r w:rsidRPr="00132309">
        <w:rPr>
          <w:rFonts w:ascii="Arial" w:hAnsi="Arial"/>
          <w:sz w:val="20"/>
          <w:szCs w:val="20"/>
        </w:rPr>
        <w:tab/>
      </w:r>
      <w:r w:rsidR="00755BA1">
        <w:rPr>
          <w:rFonts w:ascii="Arial" w:hAnsi="Arial"/>
          <w:sz w:val="20"/>
          <w:szCs w:val="20"/>
        </w:rPr>
        <w:tab/>
      </w:r>
      <w:r w:rsidRPr="00132309">
        <w:rPr>
          <w:rFonts w:ascii="Arial" w:hAnsi="Arial"/>
          <w:sz w:val="20"/>
          <w:szCs w:val="20"/>
        </w:rPr>
        <w:t>- 40 km/h (teren zabudowy).</w:t>
      </w:r>
    </w:p>
    <w:p w:rsidR="00563848" w:rsidRPr="00563848" w:rsidRDefault="00563848" w:rsidP="00DE30A5">
      <w:pPr>
        <w:spacing w:before="120" w:after="0" w:line="288" w:lineRule="auto"/>
        <w:ind w:firstLine="425"/>
        <w:rPr>
          <w:rFonts w:ascii="Arial" w:hAnsi="Arial"/>
          <w:b/>
          <w:sz w:val="20"/>
          <w:szCs w:val="20"/>
          <w:u w:val="single"/>
        </w:rPr>
      </w:pPr>
      <w:r w:rsidRPr="00563848">
        <w:rPr>
          <w:rFonts w:ascii="Arial" w:hAnsi="Arial"/>
          <w:b/>
          <w:sz w:val="20"/>
          <w:szCs w:val="20"/>
          <w:u w:val="single"/>
        </w:rPr>
        <w:t>PARAMETRY GEOMETRYCZNE</w:t>
      </w:r>
    </w:p>
    <w:p w:rsidR="00132309" w:rsidRPr="00132309" w:rsidRDefault="00132309" w:rsidP="00132309">
      <w:pPr>
        <w:spacing w:before="120" w:after="0" w:line="288" w:lineRule="auto"/>
        <w:ind w:firstLine="425"/>
        <w:jc w:val="both"/>
        <w:rPr>
          <w:rFonts w:ascii="Arial" w:hAnsi="Arial"/>
          <w:sz w:val="20"/>
          <w:szCs w:val="20"/>
        </w:rPr>
      </w:pPr>
      <w:bookmarkStart w:id="26" w:name="_Toc436845908"/>
      <w:r w:rsidRPr="00132309">
        <w:rPr>
          <w:rFonts w:ascii="Arial" w:hAnsi="Arial"/>
          <w:sz w:val="20"/>
          <w:szCs w:val="20"/>
        </w:rPr>
        <w:t>Przyjęto następujące parametry geometryczne – w uzgodnieniu z Zamawiającym:</w:t>
      </w:r>
    </w:p>
    <w:p w:rsidR="00132309" w:rsidRPr="00132309" w:rsidRDefault="00132309" w:rsidP="00132309">
      <w:pPr>
        <w:numPr>
          <w:ilvl w:val="0"/>
          <w:numId w:val="10"/>
        </w:numPr>
        <w:spacing w:after="0" w:line="288" w:lineRule="auto"/>
        <w:ind w:left="782" w:hanging="357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długość przystanku (peron przystankowy) – 45,00 m,</w:t>
      </w:r>
    </w:p>
    <w:p w:rsidR="00132309" w:rsidRPr="00132309" w:rsidRDefault="00132309" w:rsidP="00132309">
      <w:pPr>
        <w:numPr>
          <w:ilvl w:val="0"/>
          <w:numId w:val="10"/>
        </w:numPr>
        <w:spacing w:after="0" w:line="288" w:lineRule="auto"/>
        <w:ind w:left="782" w:hanging="357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długość rampy – 3,70 m,</w:t>
      </w:r>
    </w:p>
    <w:p w:rsidR="00132309" w:rsidRPr="00132309" w:rsidRDefault="00132309" w:rsidP="00132309">
      <w:pPr>
        <w:numPr>
          <w:ilvl w:val="0"/>
          <w:numId w:val="10"/>
        </w:numPr>
        <w:spacing w:after="0" w:line="288" w:lineRule="auto"/>
        <w:ind w:left="782" w:hanging="357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wysokość krawędzi pasa ruchu/peronu nad poziomem główki szyny (</w:t>
      </w:r>
      <w:proofErr w:type="spellStart"/>
      <w:r w:rsidRPr="00132309">
        <w:rPr>
          <w:rFonts w:ascii="Arial" w:hAnsi="Arial"/>
          <w:sz w:val="20"/>
          <w:szCs w:val="20"/>
        </w:rPr>
        <w:t>pgs</w:t>
      </w:r>
      <w:proofErr w:type="spellEnd"/>
      <w:r w:rsidRPr="00132309">
        <w:rPr>
          <w:rFonts w:ascii="Arial" w:hAnsi="Arial"/>
          <w:sz w:val="20"/>
          <w:szCs w:val="20"/>
        </w:rPr>
        <w:t>) – 22</w:t>
      </w:r>
      <w:r w:rsidR="00D65D03">
        <w:rPr>
          <w:rFonts w:ascii="Arial" w:hAnsi="Arial"/>
          <w:sz w:val="20"/>
          <w:szCs w:val="20"/>
        </w:rPr>
        <w:t xml:space="preserve">0 </w:t>
      </w:r>
      <w:r w:rsidR="00D65D03">
        <w:rPr>
          <w:rFonts w:ascii="Arial" w:hAnsi="Arial"/>
          <w:sz w:val="20"/>
          <w:szCs w:val="20"/>
        </w:rPr>
        <w:br/>
        <w:t>(+10, -10) m</w:t>
      </w:r>
      <w:r w:rsidRPr="00132309">
        <w:rPr>
          <w:rFonts w:ascii="Arial" w:hAnsi="Arial"/>
          <w:sz w:val="20"/>
          <w:szCs w:val="20"/>
        </w:rPr>
        <w:t>m,</w:t>
      </w:r>
    </w:p>
    <w:p w:rsidR="00132309" w:rsidRDefault="00132309" w:rsidP="00132309">
      <w:pPr>
        <w:numPr>
          <w:ilvl w:val="0"/>
          <w:numId w:val="10"/>
        </w:numPr>
        <w:spacing w:after="0" w:line="288" w:lineRule="auto"/>
        <w:ind w:left="782" w:hanging="357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odległość osi toru od k</w:t>
      </w:r>
      <w:r w:rsidR="00D65D03">
        <w:rPr>
          <w:rFonts w:ascii="Arial" w:hAnsi="Arial"/>
          <w:sz w:val="20"/>
          <w:szCs w:val="20"/>
        </w:rPr>
        <w:t>rawędzi pasa ruchu/peronu</w:t>
      </w:r>
      <w:r w:rsidR="00E901BC">
        <w:rPr>
          <w:rFonts w:ascii="Arial" w:hAnsi="Arial"/>
          <w:sz w:val="20"/>
          <w:szCs w:val="20"/>
        </w:rPr>
        <w:t xml:space="preserve"> </w:t>
      </w:r>
      <w:r w:rsidR="00E901BC" w:rsidRPr="00E901BC">
        <w:rPr>
          <w:rFonts w:ascii="Arial" w:hAnsi="Arial"/>
          <w:sz w:val="20"/>
          <w:szCs w:val="20"/>
          <w:u w:val="single"/>
        </w:rPr>
        <w:t>(odcinek prosty)</w:t>
      </w:r>
      <w:r w:rsidR="00D65D03">
        <w:rPr>
          <w:rFonts w:ascii="Arial" w:hAnsi="Arial"/>
          <w:sz w:val="20"/>
          <w:szCs w:val="20"/>
        </w:rPr>
        <w:t xml:space="preserve"> – 1310 (+10, -0)</w:t>
      </w:r>
      <w:r w:rsidRPr="00132309">
        <w:rPr>
          <w:rFonts w:ascii="Arial" w:hAnsi="Arial"/>
          <w:sz w:val="20"/>
          <w:szCs w:val="20"/>
        </w:rPr>
        <w:t xml:space="preserve"> </w:t>
      </w:r>
      <w:r w:rsidR="00D65D03">
        <w:rPr>
          <w:rFonts w:ascii="Arial" w:hAnsi="Arial"/>
          <w:sz w:val="20"/>
          <w:szCs w:val="20"/>
        </w:rPr>
        <w:t>m</w:t>
      </w:r>
      <w:r w:rsidRPr="00132309">
        <w:rPr>
          <w:rFonts w:ascii="Arial" w:hAnsi="Arial"/>
          <w:sz w:val="20"/>
          <w:szCs w:val="20"/>
        </w:rPr>
        <w:t>m,</w:t>
      </w:r>
    </w:p>
    <w:p w:rsidR="00E901BC" w:rsidRPr="00132309" w:rsidRDefault="00E901BC" w:rsidP="00E901BC">
      <w:pPr>
        <w:numPr>
          <w:ilvl w:val="0"/>
          <w:numId w:val="10"/>
        </w:numPr>
        <w:spacing w:after="0" w:line="288" w:lineRule="auto"/>
        <w:ind w:left="782" w:hanging="357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odległość osi toru od k</w:t>
      </w:r>
      <w:r>
        <w:rPr>
          <w:rFonts w:ascii="Arial" w:hAnsi="Arial"/>
          <w:sz w:val="20"/>
          <w:szCs w:val="20"/>
        </w:rPr>
        <w:t xml:space="preserve">rawędzi pasa ruchu/peronu </w:t>
      </w:r>
      <w:r w:rsidRPr="00E901BC">
        <w:rPr>
          <w:rFonts w:ascii="Arial" w:hAnsi="Arial"/>
          <w:sz w:val="20"/>
          <w:szCs w:val="20"/>
          <w:u w:val="single"/>
        </w:rPr>
        <w:t>(na łuku)</w:t>
      </w:r>
      <w:r>
        <w:rPr>
          <w:rFonts w:ascii="Arial" w:hAnsi="Arial"/>
          <w:sz w:val="20"/>
          <w:szCs w:val="20"/>
        </w:rPr>
        <w:t xml:space="preserve"> – 1360 (+10, -0)</w:t>
      </w:r>
      <w:r w:rsidRPr="00132309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 xml:space="preserve">mm (standardową odległość równą 1310 mm poszerzono o 50 mm ze względu na przebieg </w:t>
      </w:r>
      <w:r>
        <w:rPr>
          <w:rFonts w:ascii="Arial" w:hAnsi="Arial"/>
          <w:sz w:val="20"/>
          <w:szCs w:val="20"/>
        </w:rPr>
        <w:br/>
        <w:t>w łuku i dostosowanie do skrajni wagonu tramwajowego Tatra RT6; z uwagi na brak wzoru na obliczenie skrajni dla taboru RT6 Tatra wielkość poszerzenia przyjęto w oparciu o dane empiryczne),</w:t>
      </w:r>
    </w:p>
    <w:p w:rsidR="00132309" w:rsidRPr="00132309" w:rsidRDefault="00132309" w:rsidP="00132309">
      <w:pPr>
        <w:numPr>
          <w:ilvl w:val="0"/>
          <w:numId w:val="10"/>
        </w:numPr>
        <w:spacing w:after="0" w:line="288" w:lineRule="auto"/>
        <w:ind w:left="782" w:hanging="357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 xml:space="preserve">zewnętrzny pas bezpieczeństwa mierzony od pudła wagonu do krawędzi pasa </w:t>
      </w:r>
      <w:r w:rsidRPr="00132309">
        <w:rPr>
          <w:rFonts w:ascii="Arial" w:hAnsi="Arial"/>
          <w:sz w:val="20"/>
          <w:szCs w:val="20"/>
        </w:rPr>
        <w:br/>
        <w:t>ruchu – 0,50 m,</w:t>
      </w:r>
    </w:p>
    <w:p w:rsidR="00132309" w:rsidRDefault="003D146B" w:rsidP="00132309">
      <w:pPr>
        <w:numPr>
          <w:ilvl w:val="0"/>
          <w:numId w:val="10"/>
        </w:numPr>
        <w:spacing w:after="0" w:line="288" w:lineRule="auto"/>
        <w:ind w:left="782" w:hanging="357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szerokość pasa ruchu – 3,</w:t>
      </w:r>
      <w:r w:rsidR="00444108">
        <w:rPr>
          <w:rFonts w:ascii="Arial" w:hAnsi="Arial"/>
          <w:sz w:val="20"/>
          <w:szCs w:val="20"/>
        </w:rPr>
        <w:t>0</w:t>
      </w:r>
      <w:r w:rsidR="00132309" w:rsidRPr="00132309">
        <w:rPr>
          <w:rFonts w:ascii="Arial" w:hAnsi="Arial"/>
          <w:sz w:val="20"/>
          <w:szCs w:val="20"/>
        </w:rPr>
        <w:t>0 m,</w:t>
      </w:r>
    </w:p>
    <w:p w:rsidR="003D146B" w:rsidRPr="00132309" w:rsidRDefault="003D146B" w:rsidP="00132309">
      <w:pPr>
        <w:numPr>
          <w:ilvl w:val="0"/>
          <w:numId w:val="10"/>
        </w:numPr>
        <w:spacing w:after="0" w:line="288" w:lineRule="auto"/>
        <w:ind w:left="782" w:hanging="357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szerokość wyniesionej platformy – 3,50 m, </w:t>
      </w:r>
    </w:p>
    <w:p w:rsidR="00132309" w:rsidRPr="00132309" w:rsidRDefault="00132309" w:rsidP="00132309">
      <w:pPr>
        <w:numPr>
          <w:ilvl w:val="0"/>
          <w:numId w:val="10"/>
        </w:numPr>
        <w:spacing w:after="0" w:line="288" w:lineRule="auto"/>
        <w:ind w:left="782" w:hanging="357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skos załamania kraw</w:t>
      </w:r>
      <w:r w:rsidR="003D146B">
        <w:rPr>
          <w:rFonts w:ascii="Arial" w:hAnsi="Arial"/>
          <w:sz w:val="20"/>
          <w:szCs w:val="20"/>
        </w:rPr>
        <w:t xml:space="preserve">ędzi jezdni – </w:t>
      </w:r>
      <w:r w:rsidRPr="00132309">
        <w:rPr>
          <w:rFonts w:ascii="Arial" w:hAnsi="Arial"/>
          <w:sz w:val="20"/>
          <w:szCs w:val="20"/>
        </w:rPr>
        <w:t>1:5,</w:t>
      </w:r>
    </w:p>
    <w:p w:rsidR="00132309" w:rsidRPr="00132309" w:rsidRDefault="00132309" w:rsidP="00132309">
      <w:pPr>
        <w:numPr>
          <w:ilvl w:val="0"/>
          <w:numId w:val="10"/>
        </w:numPr>
        <w:spacing w:after="0" w:line="288" w:lineRule="auto"/>
        <w:ind w:left="782" w:hanging="357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pochylenie poprzeczne pasa ruchu/peronu – 3,0%</w:t>
      </w:r>
      <w:r w:rsidR="00B54435">
        <w:rPr>
          <w:rFonts w:ascii="Arial" w:hAnsi="Arial"/>
          <w:sz w:val="20"/>
          <w:szCs w:val="20"/>
        </w:rPr>
        <w:t xml:space="preserve"> (w kierunku chodnika)</w:t>
      </w:r>
      <w:r w:rsidRPr="00132309">
        <w:rPr>
          <w:rFonts w:ascii="Arial" w:hAnsi="Arial"/>
          <w:sz w:val="20"/>
          <w:szCs w:val="20"/>
        </w:rPr>
        <w:t>,</w:t>
      </w:r>
    </w:p>
    <w:p w:rsidR="00132309" w:rsidRPr="00132309" w:rsidRDefault="00132309" w:rsidP="00132309">
      <w:pPr>
        <w:numPr>
          <w:ilvl w:val="0"/>
          <w:numId w:val="10"/>
        </w:numPr>
        <w:spacing w:after="0" w:line="288" w:lineRule="auto"/>
        <w:ind w:left="782" w:hanging="357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pochy</w:t>
      </w:r>
      <w:r w:rsidR="0026038C">
        <w:rPr>
          <w:rFonts w:ascii="Arial" w:hAnsi="Arial"/>
          <w:sz w:val="20"/>
          <w:szCs w:val="20"/>
        </w:rPr>
        <w:t>lenie poprzeczne chodnika – 2</w:t>
      </w:r>
      <w:r w:rsidRPr="00132309">
        <w:rPr>
          <w:rFonts w:ascii="Arial" w:hAnsi="Arial"/>
          <w:sz w:val="20"/>
          <w:szCs w:val="20"/>
        </w:rPr>
        <w:t>,0%.</w:t>
      </w:r>
    </w:p>
    <w:p w:rsidR="00132309" w:rsidRPr="00132309" w:rsidRDefault="00132309" w:rsidP="00132309">
      <w:pPr>
        <w:tabs>
          <w:tab w:val="left" w:pos="426"/>
          <w:tab w:val="num" w:pos="851"/>
        </w:tabs>
        <w:spacing w:before="120" w:line="288" w:lineRule="auto"/>
        <w:ind w:left="426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Szczegółowo parametry techniczne drogi pokazano na rys. nr 2 oraz 4 i 5.</w:t>
      </w:r>
    </w:p>
    <w:p w:rsidR="00A63B58" w:rsidRPr="00684300" w:rsidRDefault="00684300" w:rsidP="00684300">
      <w:pPr>
        <w:pStyle w:val="Nagwek2"/>
        <w:tabs>
          <w:tab w:val="left" w:pos="426"/>
        </w:tabs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</w:pPr>
      <w:bookmarkStart w:id="27" w:name="_Toc478942183"/>
      <w:r w:rsidRPr="00684300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6.2</w:t>
      </w:r>
      <w:r w:rsidRPr="00684300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ab/>
      </w:r>
      <w:bookmarkEnd w:id="26"/>
      <w:r w:rsidR="00132309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 xml:space="preserve">Przystanek </w:t>
      </w:r>
      <w:r w:rsidR="00FE2DF4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 xml:space="preserve">tramwajowy </w:t>
      </w:r>
      <w:r w:rsidR="00132309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nr 1</w:t>
      </w:r>
      <w:bookmarkEnd w:id="27"/>
    </w:p>
    <w:p w:rsidR="00A63B58" w:rsidRPr="00A63B58" w:rsidRDefault="00A63B58" w:rsidP="00FE2DF4">
      <w:pPr>
        <w:pStyle w:val="Nagwek3"/>
        <w:tabs>
          <w:tab w:val="left" w:pos="993"/>
        </w:tabs>
        <w:spacing w:before="120"/>
        <w:ind w:left="425"/>
      </w:pPr>
      <w:bookmarkStart w:id="28" w:name="_Toc436845909"/>
      <w:bookmarkStart w:id="29" w:name="_Toc478942184"/>
      <w:r w:rsidRPr="00F409F7">
        <w:rPr>
          <w:rFonts w:eastAsiaTheme="minorHAnsi" w:cstheme="minorBidi"/>
          <w:b w:val="0"/>
          <w:bCs w:val="0"/>
          <w:i/>
          <w:sz w:val="20"/>
          <w:szCs w:val="20"/>
          <w:lang w:eastAsia="en-US"/>
        </w:rPr>
        <w:t>6.2.1</w:t>
      </w:r>
      <w:r w:rsidRPr="00F409F7">
        <w:rPr>
          <w:rFonts w:eastAsiaTheme="minorHAnsi" w:cstheme="minorBidi"/>
          <w:b w:val="0"/>
          <w:bCs w:val="0"/>
          <w:i/>
          <w:sz w:val="20"/>
          <w:szCs w:val="20"/>
          <w:lang w:eastAsia="en-US"/>
        </w:rPr>
        <w:tab/>
        <w:t>Rozwiązania sytuacyjne</w:t>
      </w:r>
      <w:bookmarkEnd w:id="28"/>
      <w:bookmarkEnd w:id="29"/>
    </w:p>
    <w:p w:rsidR="00132309" w:rsidRPr="00132309" w:rsidRDefault="00132309" w:rsidP="00132309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32309">
        <w:rPr>
          <w:rFonts w:ascii="Arial" w:hAnsi="Arial" w:cs="Arial"/>
          <w:sz w:val="20"/>
          <w:szCs w:val="20"/>
        </w:rPr>
        <w:t>Rozwiązania sytuacyjne projektowanego ukł</w:t>
      </w:r>
      <w:r w:rsidR="00B16756">
        <w:rPr>
          <w:rFonts w:ascii="Arial" w:hAnsi="Arial" w:cs="Arial"/>
          <w:sz w:val="20"/>
          <w:szCs w:val="20"/>
        </w:rPr>
        <w:t xml:space="preserve">adu drogowego przedstawiono na </w:t>
      </w:r>
      <w:r w:rsidRPr="00132309">
        <w:rPr>
          <w:rFonts w:ascii="Arial" w:hAnsi="Arial" w:cs="Arial"/>
          <w:sz w:val="20"/>
          <w:szCs w:val="20"/>
        </w:rPr>
        <w:t>rys. nr 2.</w:t>
      </w:r>
    </w:p>
    <w:p w:rsidR="00132309" w:rsidRPr="00132309" w:rsidRDefault="00132309" w:rsidP="00132309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32309">
        <w:rPr>
          <w:rFonts w:ascii="Arial" w:hAnsi="Arial" w:cs="Arial"/>
          <w:sz w:val="20"/>
          <w:szCs w:val="20"/>
        </w:rPr>
        <w:t xml:space="preserve">Wszystkie rozwiązania sytuacyjne zostały zaprojektowane zgodnie z obowiązującym przepisami </w:t>
      </w:r>
      <w:r w:rsidR="00B16756">
        <w:rPr>
          <w:rFonts w:ascii="Arial" w:hAnsi="Arial" w:cs="Arial"/>
          <w:sz w:val="20"/>
          <w:szCs w:val="20"/>
        </w:rPr>
        <w:br/>
      </w:r>
      <w:r w:rsidRPr="00132309">
        <w:rPr>
          <w:rFonts w:ascii="Arial" w:hAnsi="Arial" w:cs="Arial"/>
          <w:sz w:val="20"/>
          <w:szCs w:val="20"/>
        </w:rPr>
        <w:t>i wytycznymi oraz w uzgodnieniu z Inw</w:t>
      </w:r>
      <w:r w:rsidR="00B16756">
        <w:rPr>
          <w:rFonts w:ascii="Arial" w:hAnsi="Arial" w:cs="Arial"/>
          <w:sz w:val="20"/>
          <w:szCs w:val="20"/>
        </w:rPr>
        <w:t>estorem i Radą Osiedla Wilda</w:t>
      </w:r>
      <w:r w:rsidRPr="00132309">
        <w:rPr>
          <w:rFonts w:ascii="Arial" w:hAnsi="Arial" w:cs="Arial"/>
          <w:sz w:val="20"/>
          <w:szCs w:val="20"/>
        </w:rPr>
        <w:t>.</w:t>
      </w:r>
    </w:p>
    <w:p w:rsidR="00132309" w:rsidRPr="00132309" w:rsidRDefault="00132309" w:rsidP="00132309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32309">
        <w:rPr>
          <w:rFonts w:ascii="Arial" w:hAnsi="Arial" w:cs="Arial"/>
          <w:sz w:val="20"/>
          <w:szCs w:val="20"/>
        </w:rPr>
        <w:t>Początek opracowania przyjęto</w:t>
      </w:r>
      <w:r w:rsidR="003C7305">
        <w:rPr>
          <w:rFonts w:ascii="Arial" w:hAnsi="Arial" w:cs="Arial"/>
          <w:sz w:val="20"/>
          <w:szCs w:val="20"/>
        </w:rPr>
        <w:t xml:space="preserve"> ok. 15 m przed fasadą budynku nr 83a. Koniec zaś 65,5</w:t>
      </w:r>
      <w:r w:rsidRPr="00132309">
        <w:rPr>
          <w:rFonts w:ascii="Arial" w:hAnsi="Arial" w:cs="Arial"/>
          <w:sz w:val="20"/>
          <w:szCs w:val="20"/>
        </w:rPr>
        <w:t xml:space="preserve"> m dalej, </w:t>
      </w:r>
      <w:r w:rsidR="003C7305">
        <w:rPr>
          <w:rFonts w:ascii="Arial" w:hAnsi="Arial" w:cs="Arial"/>
          <w:sz w:val="20"/>
          <w:szCs w:val="20"/>
        </w:rPr>
        <w:br/>
        <w:t>ok. 1 m przed fasadą budynku nr 75.</w:t>
      </w:r>
      <w:r w:rsidR="003C7305">
        <w:rPr>
          <w:rFonts w:ascii="Arial" w:hAnsi="Arial" w:cs="Arial"/>
          <w:sz w:val="20"/>
          <w:szCs w:val="20"/>
        </w:rPr>
        <w:tab/>
      </w:r>
      <w:r w:rsidRPr="00132309">
        <w:rPr>
          <w:rFonts w:ascii="Arial" w:hAnsi="Arial" w:cs="Arial"/>
          <w:sz w:val="20"/>
          <w:szCs w:val="20"/>
        </w:rPr>
        <w:t>.</w:t>
      </w:r>
    </w:p>
    <w:p w:rsidR="00132309" w:rsidRPr="00132309" w:rsidRDefault="00132309" w:rsidP="00132309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32309">
        <w:rPr>
          <w:rFonts w:ascii="Arial" w:hAnsi="Arial" w:cs="Arial"/>
          <w:sz w:val="20"/>
          <w:szCs w:val="20"/>
        </w:rPr>
        <w:t>Powyższy przystanek zaprojektowano w dowiązaniu do istniejących nawierzchni: j</w:t>
      </w:r>
      <w:r w:rsidR="00B16756">
        <w:rPr>
          <w:rFonts w:ascii="Arial" w:hAnsi="Arial" w:cs="Arial"/>
          <w:sz w:val="20"/>
          <w:szCs w:val="20"/>
        </w:rPr>
        <w:t>ezdni (torowiska tramwajowego) i chodnika oraz wejść do budynków i sklepów.</w:t>
      </w:r>
    </w:p>
    <w:p w:rsidR="00132309" w:rsidRPr="00132309" w:rsidRDefault="003D146B" w:rsidP="00132309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Zaprojektowano platformę</w:t>
      </w:r>
      <w:r w:rsidR="00132309" w:rsidRPr="00132309">
        <w:rPr>
          <w:rFonts w:ascii="Arial" w:hAnsi="Arial" w:cs="Arial"/>
          <w:sz w:val="20"/>
          <w:szCs w:val="20"/>
        </w:rPr>
        <w:t xml:space="preserve"> o długości 45,0 m i szerokości 3,</w:t>
      </w:r>
      <w:r>
        <w:rPr>
          <w:rFonts w:ascii="Arial" w:hAnsi="Arial" w:cs="Arial"/>
          <w:sz w:val="20"/>
          <w:szCs w:val="20"/>
        </w:rPr>
        <w:t>50</w:t>
      </w:r>
      <w:r w:rsidR="00132309" w:rsidRPr="00132309">
        <w:rPr>
          <w:rFonts w:ascii="Arial" w:hAnsi="Arial" w:cs="Arial"/>
          <w:sz w:val="20"/>
          <w:szCs w:val="20"/>
        </w:rPr>
        <w:t xml:space="preserve"> m, wyniesioną na wysokość 22 cm powyżej główki szyny tramwajowej. </w:t>
      </w:r>
    </w:p>
    <w:p w:rsidR="000C121C" w:rsidRDefault="00132309" w:rsidP="00132309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32309">
        <w:rPr>
          <w:rFonts w:ascii="Arial" w:hAnsi="Arial" w:cs="Arial"/>
          <w:sz w:val="20"/>
          <w:szCs w:val="20"/>
        </w:rPr>
        <w:t>Z uwagi na niewystarczającą przestrzeń między skrajnym torem a istniejącą linią</w:t>
      </w:r>
      <w:r w:rsidR="003D146B">
        <w:rPr>
          <w:rFonts w:ascii="Arial" w:hAnsi="Arial" w:cs="Arial"/>
          <w:sz w:val="20"/>
          <w:szCs w:val="20"/>
        </w:rPr>
        <w:t xml:space="preserve"> krawężnika (pas szerokości 2,85÷2,95</w:t>
      </w:r>
      <w:r w:rsidRPr="00132309">
        <w:rPr>
          <w:rFonts w:ascii="Arial" w:hAnsi="Arial" w:cs="Arial"/>
          <w:sz w:val="20"/>
          <w:szCs w:val="20"/>
        </w:rPr>
        <w:t xml:space="preserve"> m) konieczne okazało się odsunięcie w/w krawężnika a co za tym odgięcie pasa ruchu (skos załamania przed rampami wynosi 1:5). </w:t>
      </w:r>
    </w:p>
    <w:p w:rsidR="00132309" w:rsidRPr="00132309" w:rsidRDefault="00132309" w:rsidP="00132309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32309">
        <w:rPr>
          <w:rFonts w:ascii="Arial" w:hAnsi="Arial" w:cs="Arial"/>
          <w:sz w:val="20"/>
          <w:szCs w:val="20"/>
        </w:rPr>
        <w:t>Pas ruchu przejazdu samochodów na platformie został odsunięty od krawędzi peronu o 0,5 m (pas bezpieczeństwa) co skutkuje pozostaw</w:t>
      </w:r>
      <w:r w:rsidR="0091469A">
        <w:rPr>
          <w:rFonts w:ascii="Arial" w:hAnsi="Arial" w:cs="Arial"/>
          <w:sz w:val="20"/>
          <w:szCs w:val="20"/>
        </w:rPr>
        <w:t>ieniem pasa ruchu o szerokości 3,00</w:t>
      </w:r>
      <w:r w:rsidRPr="00132309">
        <w:rPr>
          <w:rFonts w:ascii="Arial" w:hAnsi="Arial" w:cs="Arial"/>
          <w:sz w:val="20"/>
          <w:szCs w:val="20"/>
        </w:rPr>
        <w:t xml:space="preserve"> m.</w:t>
      </w:r>
    </w:p>
    <w:p w:rsidR="00132309" w:rsidRPr="00132309" w:rsidRDefault="00132309" w:rsidP="00132309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32309">
        <w:rPr>
          <w:rFonts w:ascii="Arial" w:hAnsi="Arial" w:cs="Arial"/>
          <w:sz w:val="20"/>
          <w:szCs w:val="20"/>
        </w:rPr>
        <w:t xml:space="preserve">Wjazd i zjazd na wyniesiony pas ruchu będzie odbywał się po rampie długości 3,7 m. </w:t>
      </w:r>
    </w:p>
    <w:p w:rsidR="00132309" w:rsidRPr="00132309" w:rsidRDefault="00132309" w:rsidP="00132309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32309">
        <w:rPr>
          <w:rFonts w:ascii="Arial" w:hAnsi="Arial" w:cs="Arial"/>
          <w:sz w:val="20"/>
          <w:szCs w:val="20"/>
        </w:rPr>
        <w:t xml:space="preserve">Przewidziano również remont chodnika (wymiana nawierzchni) na długości opracowania oraz </w:t>
      </w:r>
      <w:r w:rsidR="00D65D03">
        <w:rPr>
          <w:rFonts w:ascii="Arial" w:hAnsi="Arial" w:cs="Arial"/>
          <w:sz w:val="20"/>
          <w:szCs w:val="20"/>
        </w:rPr>
        <w:br/>
      </w:r>
      <w:r w:rsidRPr="00132309">
        <w:rPr>
          <w:rFonts w:ascii="Arial" w:hAnsi="Arial" w:cs="Arial"/>
          <w:sz w:val="20"/>
          <w:szCs w:val="20"/>
        </w:rPr>
        <w:t xml:space="preserve">w granicach pasa drogowego. Spadek poprzeczny chodnika jest jednostronny i wynosi </w:t>
      </w:r>
      <w:r w:rsidR="00D65D03">
        <w:rPr>
          <w:rFonts w:ascii="Arial" w:hAnsi="Arial" w:cs="Arial"/>
          <w:sz w:val="20"/>
          <w:szCs w:val="20"/>
        </w:rPr>
        <w:t xml:space="preserve">2,0 </w:t>
      </w:r>
      <w:r w:rsidRPr="00132309">
        <w:rPr>
          <w:rFonts w:ascii="Arial" w:hAnsi="Arial" w:cs="Arial"/>
          <w:sz w:val="20"/>
          <w:szCs w:val="20"/>
        </w:rPr>
        <w:t xml:space="preserve">% </w:t>
      </w:r>
      <w:r w:rsidR="00D65D03">
        <w:rPr>
          <w:rFonts w:ascii="Arial" w:hAnsi="Arial" w:cs="Arial"/>
          <w:sz w:val="20"/>
          <w:szCs w:val="20"/>
        </w:rPr>
        <w:br/>
      </w:r>
      <w:r w:rsidRPr="00132309">
        <w:rPr>
          <w:rFonts w:ascii="Arial" w:hAnsi="Arial" w:cs="Arial"/>
          <w:sz w:val="20"/>
          <w:szCs w:val="20"/>
        </w:rPr>
        <w:t>w kierunku jezdni.</w:t>
      </w:r>
    </w:p>
    <w:p w:rsidR="00132309" w:rsidRPr="00132309" w:rsidRDefault="00132309" w:rsidP="00132309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32309">
        <w:rPr>
          <w:rFonts w:ascii="Arial" w:hAnsi="Arial" w:cs="Arial"/>
          <w:sz w:val="20"/>
          <w:szCs w:val="20"/>
        </w:rPr>
        <w:t xml:space="preserve">Zaprojektowano ponadto płyty żółte z guzami dla osób niedowidzących o szerokości </w:t>
      </w:r>
      <w:r w:rsidRPr="00132309">
        <w:rPr>
          <w:rFonts w:ascii="Arial" w:hAnsi="Arial" w:cs="Arial"/>
          <w:sz w:val="20"/>
          <w:szCs w:val="20"/>
        </w:rPr>
        <w:br/>
        <w:t>40 cm w chodniku na długości peronu przystankowego w odległości 0,</w:t>
      </w:r>
      <w:r w:rsidR="00AF5AC2">
        <w:rPr>
          <w:rFonts w:ascii="Arial" w:hAnsi="Arial" w:cs="Arial"/>
          <w:sz w:val="20"/>
          <w:szCs w:val="20"/>
        </w:rPr>
        <w:t>8</w:t>
      </w:r>
      <w:r w:rsidRPr="00132309">
        <w:rPr>
          <w:rFonts w:ascii="Arial" w:hAnsi="Arial" w:cs="Arial"/>
          <w:sz w:val="20"/>
          <w:szCs w:val="20"/>
        </w:rPr>
        <w:t>0 m od krawędzi pasa ruchu.</w:t>
      </w:r>
    </w:p>
    <w:p w:rsidR="00AF5AC2" w:rsidRPr="00132309" w:rsidRDefault="00AF5AC2" w:rsidP="00AF5AC2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32309">
        <w:rPr>
          <w:rFonts w:ascii="Arial" w:hAnsi="Arial" w:cs="Arial"/>
          <w:sz w:val="20"/>
          <w:szCs w:val="20"/>
        </w:rPr>
        <w:t>Od torowiska tramwajowego pas ruchu/peron zostanie oddzielony beton</w:t>
      </w:r>
      <w:r>
        <w:rPr>
          <w:rFonts w:ascii="Arial" w:hAnsi="Arial" w:cs="Arial"/>
          <w:sz w:val="20"/>
          <w:szCs w:val="20"/>
        </w:rPr>
        <w:t xml:space="preserve">owym </w:t>
      </w:r>
      <w:r>
        <w:rPr>
          <w:rFonts w:ascii="Arial" w:hAnsi="Arial" w:cs="Arial"/>
          <w:sz w:val="20"/>
          <w:szCs w:val="20"/>
        </w:rPr>
        <w:br/>
        <w:t>krawężnikiem przystankowym (systemowym)</w:t>
      </w:r>
      <w:r w:rsidRPr="00132309">
        <w:rPr>
          <w:rFonts w:ascii="Arial" w:hAnsi="Arial" w:cs="Arial"/>
          <w:sz w:val="20"/>
          <w:szCs w:val="20"/>
        </w:rPr>
        <w:t xml:space="preserve"> o wymiarach </w:t>
      </w:r>
      <w:r w:rsidRPr="00582DA6">
        <w:rPr>
          <w:rFonts w:ascii="Arial" w:hAnsi="Arial" w:cs="Arial"/>
          <w:sz w:val="20"/>
          <w:szCs w:val="20"/>
        </w:rPr>
        <w:t>22.6/43.5x37.4 cm</w:t>
      </w:r>
      <w:r>
        <w:rPr>
          <w:rFonts w:ascii="Arial" w:hAnsi="Arial" w:cs="Arial"/>
          <w:sz w:val="20"/>
          <w:szCs w:val="20"/>
        </w:rPr>
        <w:t xml:space="preserve"> </w:t>
      </w:r>
      <w:r w:rsidRPr="00132309">
        <w:rPr>
          <w:rFonts w:ascii="Arial" w:hAnsi="Arial" w:cs="Arial"/>
          <w:sz w:val="20"/>
          <w:szCs w:val="20"/>
        </w:rPr>
        <w:t xml:space="preserve">na podsypce cementowo – piaskowej </w:t>
      </w:r>
      <w:r>
        <w:rPr>
          <w:rFonts w:ascii="Arial" w:hAnsi="Arial" w:cs="Arial"/>
          <w:sz w:val="20"/>
          <w:szCs w:val="20"/>
        </w:rPr>
        <w:t xml:space="preserve">1:4 gr. 5 cm i ławie betonowej </w:t>
      </w:r>
      <w:r w:rsidRPr="00132309">
        <w:rPr>
          <w:rFonts w:ascii="Arial" w:hAnsi="Arial" w:cs="Arial"/>
          <w:sz w:val="20"/>
          <w:szCs w:val="20"/>
        </w:rPr>
        <w:t>z oporem z betonu C12</w:t>
      </w:r>
      <w:r>
        <w:rPr>
          <w:rFonts w:ascii="Arial" w:hAnsi="Arial" w:cs="Arial"/>
          <w:sz w:val="20"/>
          <w:szCs w:val="20"/>
        </w:rPr>
        <w:t xml:space="preserve">/15. Przejście </w:t>
      </w:r>
      <w:r>
        <w:rPr>
          <w:rFonts w:ascii="Arial" w:hAnsi="Arial" w:cs="Arial"/>
          <w:sz w:val="20"/>
          <w:szCs w:val="20"/>
        </w:rPr>
        <w:br/>
        <w:t xml:space="preserve">z przekroju przystankowego na istniejący przekrój uliczny od strony torowiska zostanie wykonane przy użyciu krawężników systemowych </w:t>
      </w:r>
      <w:proofErr w:type="spellStart"/>
      <w:r>
        <w:rPr>
          <w:rFonts w:ascii="Arial" w:hAnsi="Arial" w:cs="Arial"/>
          <w:sz w:val="20"/>
          <w:szCs w:val="20"/>
        </w:rPr>
        <w:t>rampowych</w:t>
      </w:r>
      <w:proofErr w:type="spellEnd"/>
      <w:r>
        <w:rPr>
          <w:rFonts w:ascii="Arial" w:hAnsi="Arial" w:cs="Arial"/>
          <w:sz w:val="20"/>
          <w:szCs w:val="20"/>
        </w:rPr>
        <w:t xml:space="preserve"> o zmiennej wysokości (geometrii). Schemat ułożenia krawężników systemowych pokazano na rys. nr 7.</w:t>
      </w:r>
    </w:p>
    <w:p w:rsidR="00132309" w:rsidRPr="00132309" w:rsidRDefault="00132309" w:rsidP="00132309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32309">
        <w:rPr>
          <w:rFonts w:ascii="Arial" w:hAnsi="Arial" w:cs="Arial"/>
          <w:sz w:val="20"/>
          <w:szCs w:val="20"/>
        </w:rPr>
        <w:t>Wzdłuż ramp najazdowych od strony torów i c</w:t>
      </w:r>
      <w:r w:rsidR="00AF5AC2">
        <w:rPr>
          <w:rFonts w:ascii="Arial" w:hAnsi="Arial" w:cs="Arial"/>
          <w:sz w:val="20"/>
          <w:szCs w:val="20"/>
        </w:rPr>
        <w:t>hodnika</w:t>
      </w:r>
      <w:r w:rsidR="00D65D03">
        <w:rPr>
          <w:rFonts w:ascii="Arial" w:hAnsi="Arial" w:cs="Arial"/>
          <w:sz w:val="20"/>
          <w:szCs w:val="20"/>
        </w:rPr>
        <w:t xml:space="preserve"> został zaprojektowany </w:t>
      </w:r>
      <w:r w:rsidRPr="00132309">
        <w:rPr>
          <w:rFonts w:ascii="Arial" w:hAnsi="Arial" w:cs="Arial"/>
          <w:sz w:val="20"/>
          <w:szCs w:val="20"/>
        </w:rPr>
        <w:t xml:space="preserve">krawężnik kamienny (o zmiennej wysokości) o </w:t>
      </w:r>
      <w:r w:rsidR="00D65D03">
        <w:rPr>
          <w:rFonts w:ascii="Arial" w:hAnsi="Arial" w:cs="Arial"/>
          <w:sz w:val="20"/>
          <w:szCs w:val="20"/>
        </w:rPr>
        <w:t xml:space="preserve">wymiarach 20x35 cm na podsypce </w:t>
      </w:r>
      <w:r w:rsidRPr="00132309">
        <w:rPr>
          <w:rFonts w:ascii="Arial" w:hAnsi="Arial" w:cs="Arial"/>
          <w:sz w:val="20"/>
          <w:szCs w:val="20"/>
        </w:rPr>
        <w:t>ceme</w:t>
      </w:r>
      <w:r w:rsidR="00AF5AC2">
        <w:rPr>
          <w:rFonts w:ascii="Arial" w:hAnsi="Arial" w:cs="Arial"/>
          <w:sz w:val="20"/>
          <w:szCs w:val="20"/>
        </w:rPr>
        <w:t xml:space="preserve">ntowo – piaskowej </w:t>
      </w:r>
      <w:r w:rsidRPr="00132309">
        <w:rPr>
          <w:rFonts w:ascii="Arial" w:hAnsi="Arial" w:cs="Arial"/>
          <w:sz w:val="20"/>
          <w:szCs w:val="20"/>
        </w:rPr>
        <w:t xml:space="preserve">1:4 </w:t>
      </w:r>
      <w:r w:rsidR="00AF5AC2">
        <w:rPr>
          <w:rFonts w:ascii="Arial" w:hAnsi="Arial" w:cs="Arial"/>
          <w:sz w:val="20"/>
          <w:szCs w:val="20"/>
        </w:rPr>
        <w:br/>
      </w:r>
      <w:r w:rsidRPr="00132309">
        <w:rPr>
          <w:rFonts w:ascii="Arial" w:hAnsi="Arial" w:cs="Arial"/>
          <w:sz w:val="20"/>
          <w:szCs w:val="20"/>
        </w:rPr>
        <w:t>gr. 5 cm i ławie betonowej z oporem z betonu C12/15.</w:t>
      </w:r>
    </w:p>
    <w:p w:rsidR="00132309" w:rsidRPr="00132309" w:rsidRDefault="00132309" w:rsidP="00132309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32309">
        <w:rPr>
          <w:rFonts w:ascii="Arial" w:hAnsi="Arial" w:cs="Arial"/>
          <w:sz w:val="20"/>
          <w:szCs w:val="20"/>
        </w:rPr>
        <w:t xml:space="preserve">Natomiast na długości peronu przystankowego pas ruchu </w:t>
      </w:r>
      <w:r w:rsidR="00AF5AC2">
        <w:rPr>
          <w:rFonts w:ascii="Arial" w:hAnsi="Arial" w:cs="Arial"/>
          <w:sz w:val="20"/>
          <w:szCs w:val="20"/>
        </w:rPr>
        <w:t xml:space="preserve">zostanie oddzielony od chodnika </w:t>
      </w:r>
      <w:r w:rsidRPr="00132309">
        <w:rPr>
          <w:rFonts w:ascii="Arial" w:hAnsi="Arial" w:cs="Arial"/>
          <w:sz w:val="20"/>
          <w:szCs w:val="20"/>
        </w:rPr>
        <w:t>opornikiem kamiennym wtopionym o wymiarach 20x25 cm na</w:t>
      </w:r>
      <w:r w:rsidR="00AF5AC2">
        <w:rPr>
          <w:rFonts w:ascii="Arial" w:hAnsi="Arial" w:cs="Arial"/>
          <w:sz w:val="20"/>
          <w:szCs w:val="20"/>
        </w:rPr>
        <w:t xml:space="preserve"> podsypce cementowo – piaskowej </w:t>
      </w:r>
      <w:r w:rsidRPr="00132309">
        <w:rPr>
          <w:rFonts w:ascii="Arial" w:hAnsi="Arial" w:cs="Arial"/>
          <w:sz w:val="20"/>
          <w:szCs w:val="20"/>
        </w:rPr>
        <w:t>1:4 gr. 5 cm i ławie betonowej z oporem z betonu C12/15.</w:t>
      </w:r>
    </w:p>
    <w:p w:rsidR="00132309" w:rsidRPr="00132309" w:rsidRDefault="00132309" w:rsidP="00132309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32309">
        <w:rPr>
          <w:rFonts w:ascii="Arial" w:hAnsi="Arial" w:cs="Arial"/>
          <w:sz w:val="20"/>
          <w:szCs w:val="20"/>
        </w:rPr>
        <w:t>Dodatkowo na styku projektowanych ramp z istniejącą nawierzchnią (dla jej wizualnego odcięcia) wprowadzono na ich szerokości opornik kamienny wtopiony o wymiarach 10x25 cm na podsypce cementowo – piaskowej 1:4 gr. 5 cm i ławie betonowej z oporem z betonu C12/15.</w:t>
      </w:r>
    </w:p>
    <w:p w:rsidR="00132309" w:rsidRPr="00132309" w:rsidRDefault="00132309" w:rsidP="00132309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32309">
        <w:rPr>
          <w:rFonts w:ascii="Arial" w:hAnsi="Arial" w:cs="Arial"/>
          <w:sz w:val="20"/>
          <w:szCs w:val="20"/>
        </w:rPr>
        <w:t>Ponadto do rozbiórki przewidziano istniejące nawierzchnie (jez</w:t>
      </w:r>
      <w:r w:rsidR="00D65D03">
        <w:rPr>
          <w:rFonts w:ascii="Arial" w:hAnsi="Arial" w:cs="Arial"/>
          <w:sz w:val="20"/>
          <w:szCs w:val="20"/>
        </w:rPr>
        <w:t xml:space="preserve">dni i chodnika) oraz krawężniki </w:t>
      </w:r>
      <w:r w:rsidRPr="00132309">
        <w:rPr>
          <w:rFonts w:ascii="Arial" w:hAnsi="Arial" w:cs="Arial"/>
          <w:sz w:val="20"/>
          <w:szCs w:val="20"/>
        </w:rPr>
        <w:t>kamienne jedynie w zakresie opracowania.</w:t>
      </w:r>
    </w:p>
    <w:p w:rsidR="00A63B58" w:rsidRPr="00A63B58" w:rsidRDefault="00A63B58" w:rsidP="00F409F7">
      <w:pPr>
        <w:pStyle w:val="Nagwek3"/>
        <w:tabs>
          <w:tab w:val="left" w:pos="993"/>
        </w:tabs>
        <w:ind w:left="426"/>
      </w:pPr>
      <w:bookmarkStart w:id="30" w:name="_Toc478942185"/>
      <w:r w:rsidRPr="00F409F7">
        <w:rPr>
          <w:rFonts w:eastAsiaTheme="minorHAnsi" w:cstheme="minorBidi"/>
          <w:b w:val="0"/>
          <w:bCs w:val="0"/>
          <w:i/>
          <w:sz w:val="20"/>
          <w:szCs w:val="20"/>
          <w:lang w:eastAsia="en-US"/>
        </w:rPr>
        <w:t>6.2.2</w:t>
      </w:r>
      <w:r w:rsidRPr="00F409F7">
        <w:rPr>
          <w:rFonts w:eastAsiaTheme="minorHAnsi" w:cstheme="minorBidi"/>
          <w:b w:val="0"/>
          <w:bCs w:val="0"/>
          <w:i/>
          <w:sz w:val="20"/>
          <w:szCs w:val="20"/>
          <w:lang w:eastAsia="en-US"/>
        </w:rPr>
        <w:tab/>
        <w:t>Trasa w planie</w:t>
      </w:r>
      <w:bookmarkEnd w:id="30"/>
    </w:p>
    <w:p w:rsidR="00132309" w:rsidRPr="00132309" w:rsidRDefault="00132309" w:rsidP="00132309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32309">
        <w:rPr>
          <w:rFonts w:ascii="Arial" w:hAnsi="Arial" w:cs="Arial"/>
          <w:sz w:val="20"/>
          <w:szCs w:val="20"/>
        </w:rPr>
        <w:t>Trasę w planie poprowadzono po istniejącym śladzie drogi, wpisując oś projektowaną w istniejący jej przebieg a dokładnie w oś skrajnej szyny leżącej najbliżej budowanego przystanku.</w:t>
      </w:r>
    </w:p>
    <w:p w:rsidR="00132309" w:rsidRPr="00132309" w:rsidRDefault="00132309" w:rsidP="00132309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32309">
        <w:rPr>
          <w:rFonts w:ascii="Arial" w:hAnsi="Arial" w:cs="Arial"/>
          <w:sz w:val="20"/>
          <w:szCs w:val="20"/>
        </w:rPr>
        <w:t>Odtworzenie trasy osi pokazano na planie sytuacyjnym.</w:t>
      </w:r>
    </w:p>
    <w:p w:rsidR="00A63B58" w:rsidRPr="00A63B58" w:rsidRDefault="00F409F7" w:rsidP="00F409F7">
      <w:pPr>
        <w:pStyle w:val="Nagwek3"/>
        <w:tabs>
          <w:tab w:val="left" w:pos="993"/>
        </w:tabs>
        <w:ind w:left="426"/>
      </w:pPr>
      <w:bookmarkStart w:id="31" w:name="_Toc478942186"/>
      <w:r>
        <w:rPr>
          <w:rFonts w:eastAsiaTheme="minorHAnsi" w:cstheme="minorBidi"/>
          <w:b w:val="0"/>
          <w:bCs w:val="0"/>
          <w:i/>
          <w:sz w:val="20"/>
          <w:szCs w:val="20"/>
          <w:lang w:eastAsia="en-US"/>
        </w:rPr>
        <w:t>6.2.3</w:t>
      </w:r>
      <w:r>
        <w:rPr>
          <w:rFonts w:eastAsiaTheme="minorHAnsi" w:cstheme="minorBidi"/>
          <w:b w:val="0"/>
          <w:bCs w:val="0"/>
          <w:i/>
          <w:sz w:val="20"/>
          <w:szCs w:val="20"/>
          <w:lang w:eastAsia="en-US"/>
        </w:rPr>
        <w:tab/>
      </w:r>
      <w:r w:rsidR="00A63B58" w:rsidRPr="00F409F7">
        <w:rPr>
          <w:rFonts w:eastAsiaTheme="minorHAnsi" w:cstheme="minorBidi"/>
          <w:b w:val="0"/>
          <w:bCs w:val="0"/>
          <w:i/>
          <w:sz w:val="20"/>
          <w:szCs w:val="20"/>
          <w:lang w:eastAsia="en-US"/>
        </w:rPr>
        <w:t>Projektowana niweleta</w:t>
      </w:r>
      <w:bookmarkEnd w:id="31"/>
    </w:p>
    <w:p w:rsidR="00132309" w:rsidRPr="003E527F" w:rsidRDefault="00132309" w:rsidP="00132309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3E527F">
        <w:rPr>
          <w:rFonts w:ascii="Arial" w:hAnsi="Arial" w:cs="Arial"/>
          <w:sz w:val="20"/>
          <w:szCs w:val="20"/>
        </w:rPr>
        <w:t>Spadek po</w:t>
      </w:r>
      <w:r w:rsidR="00B16756" w:rsidRPr="003E527F">
        <w:rPr>
          <w:rFonts w:ascii="Arial" w:hAnsi="Arial" w:cs="Arial"/>
          <w:sz w:val="20"/>
          <w:szCs w:val="20"/>
        </w:rPr>
        <w:t>dłużny niwelety ul. Górna Wilda</w:t>
      </w:r>
      <w:r w:rsidRPr="003E527F">
        <w:rPr>
          <w:rFonts w:ascii="Arial" w:hAnsi="Arial" w:cs="Arial"/>
          <w:sz w:val="20"/>
          <w:szCs w:val="20"/>
        </w:rPr>
        <w:t xml:space="preserve"> (pasa ruchu/peronu</w:t>
      </w:r>
      <w:r w:rsidR="003E527F" w:rsidRPr="003E527F">
        <w:rPr>
          <w:rFonts w:ascii="Arial" w:hAnsi="Arial" w:cs="Arial"/>
          <w:sz w:val="20"/>
          <w:szCs w:val="20"/>
        </w:rPr>
        <w:t>) mieści się w przedziale: 0,542</w:t>
      </w:r>
      <w:r w:rsidRPr="003E527F">
        <w:rPr>
          <w:rFonts w:ascii="Arial" w:hAnsi="Arial" w:cs="Arial"/>
          <w:sz w:val="20"/>
          <w:szCs w:val="20"/>
        </w:rPr>
        <w:t xml:space="preserve"> ÷ </w:t>
      </w:r>
      <w:r w:rsidR="003E527F" w:rsidRPr="003E527F">
        <w:rPr>
          <w:rFonts w:ascii="Arial" w:hAnsi="Arial" w:cs="Arial"/>
          <w:sz w:val="20"/>
          <w:szCs w:val="20"/>
        </w:rPr>
        <w:t>2</w:t>
      </w:r>
      <w:r w:rsidRPr="003E527F">
        <w:rPr>
          <w:rFonts w:ascii="Arial" w:hAnsi="Arial" w:cs="Arial"/>
          <w:sz w:val="20"/>
          <w:szCs w:val="20"/>
        </w:rPr>
        <w:t>,</w:t>
      </w:r>
      <w:r w:rsidR="003E527F" w:rsidRPr="003E527F">
        <w:rPr>
          <w:rFonts w:ascii="Arial" w:hAnsi="Arial" w:cs="Arial"/>
          <w:sz w:val="20"/>
          <w:szCs w:val="20"/>
        </w:rPr>
        <w:t>843</w:t>
      </w:r>
      <w:r w:rsidRPr="003E527F">
        <w:rPr>
          <w:rFonts w:ascii="Arial" w:hAnsi="Arial" w:cs="Arial"/>
          <w:sz w:val="20"/>
          <w:szCs w:val="20"/>
        </w:rPr>
        <w:t>% (najwię</w:t>
      </w:r>
      <w:r w:rsidR="00B16756" w:rsidRPr="003E527F">
        <w:rPr>
          <w:rFonts w:ascii="Arial" w:hAnsi="Arial" w:cs="Arial"/>
          <w:sz w:val="20"/>
          <w:szCs w:val="20"/>
        </w:rPr>
        <w:t>kszy spadek występuje na początku</w:t>
      </w:r>
      <w:r w:rsidRPr="003E527F">
        <w:rPr>
          <w:rFonts w:ascii="Arial" w:hAnsi="Arial" w:cs="Arial"/>
          <w:sz w:val="20"/>
          <w:szCs w:val="20"/>
        </w:rPr>
        <w:t xml:space="preserve"> odcinka). N</w:t>
      </w:r>
      <w:r w:rsidR="00542CB9" w:rsidRPr="003E527F">
        <w:rPr>
          <w:rFonts w:ascii="Arial" w:hAnsi="Arial" w:cs="Arial"/>
          <w:sz w:val="20"/>
          <w:szCs w:val="20"/>
        </w:rPr>
        <w:t>iweletę chodnika i dojść do posesji/budynków</w:t>
      </w:r>
      <w:r w:rsidRPr="003E527F">
        <w:rPr>
          <w:rFonts w:ascii="Arial" w:hAnsi="Arial" w:cs="Arial"/>
          <w:sz w:val="20"/>
          <w:szCs w:val="20"/>
        </w:rPr>
        <w:t xml:space="preserve"> przyjęto w dowiązaniu do stanu istniejącego. Na rampach (wjazdowej </w:t>
      </w:r>
      <w:r w:rsidR="00B16756" w:rsidRPr="003E527F">
        <w:rPr>
          <w:rFonts w:ascii="Arial" w:hAnsi="Arial" w:cs="Arial"/>
          <w:sz w:val="20"/>
          <w:szCs w:val="20"/>
        </w:rPr>
        <w:br/>
      </w:r>
      <w:r w:rsidRPr="003E527F">
        <w:rPr>
          <w:rFonts w:ascii="Arial" w:hAnsi="Arial" w:cs="Arial"/>
          <w:sz w:val="20"/>
          <w:szCs w:val="20"/>
        </w:rPr>
        <w:t>i zjazdowej) występuj</w:t>
      </w:r>
      <w:r w:rsidR="003E527F" w:rsidRPr="003E527F">
        <w:rPr>
          <w:rFonts w:ascii="Arial" w:hAnsi="Arial" w:cs="Arial"/>
          <w:sz w:val="20"/>
          <w:szCs w:val="20"/>
        </w:rPr>
        <w:t>e odpowiednio pochylenie równe 2,703 i 6,216</w:t>
      </w:r>
      <w:r w:rsidRPr="003E527F">
        <w:rPr>
          <w:rFonts w:ascii="Arial" w:hAnsi="Arial" w:cs="Arial"/>
          <w:sz w:val="20"/>
          <w:szCs w:val="20"/>
        </w:rPr>
        <w:t>%.</w:t>
      </w:r>
    </w:p>
    <w:p w:rsidR="00132309" w:rsidRPr="00BE5AFF" w:rsidRDefault="00132309" w:rsidP="00BE5AFF">
      <w:pPr>
        <w:pStyle w:val="Nagwek2"/>
        <w:tabs>
          <w:tab w:val="left" w:pos="426"/>
        </w:tabs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</w:pPr>
      <w:bookmarkStart w:id="32" w:name="_Toc124827928"/>
      <w:bookmarkStart w:id="33" w:name="_Toc143913045"/>
      <w:bookmarkStart w:id="34" w:name="_Toc478942187"/>
      <w:r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lastRenderedPageBreak/>
        <w:t>6.3</w:t>
      </w:r>
      <w:r w:rsidR="00F409F7" w:rsidRPr="00F409F7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ab/>
      </w:r>
      <w:r w:rsidR="00B76B49" w:rsidRPr="00F409F7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Konstrukcje nawierzchni</w:t>
      </w:r>
      <w:bookmarkEnd w:id="34"/>
    </w:p>
    <w:p w:rsidR="00132309" w:rsidRPr="00132309" w:rsidRDefault="00132309" w:rsidP="00132309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 xml:space="preserve">Dla przyjętej kategorii ruchu KR-1 i grupy nośności podłoża G3, na podstawie Załącznika nr 4 i 5 Rozporządzenia Nr 430 </w:t>
      </w:r>
      <w:proofErr w:type="spellStart"/>
      <w:r w:rsidRPr="00132309">
        <w:rPr>
          <w:rFonts w:ascii="Arial" w:hAnsi="Arial"/>
          <w:sz w:val="20"/>
          <w:szCs w:val="20"/>
        </w:rPr>
        <w:t>MTiGM</w:t>
      </w:r>
      <w:proofErr w:type="spellEnd"/>
      <w:r w:rsidRPr="00132309">
        <w:rPr>
          <w:rFonts w:ascii="Arial" w:hAnsi="Arial"/>
          <w:sz w:val="20"/>
          <w:szCs w:val="20"/>
        </w:rPr>
        <w:t xml:space="preserve"> z 2 marca 1999 r., określono wymagane konstrukcje nawierzchni.</w:t>
      </w:r>
    </w:p>
    <w:p w:rsidR="00132309" w:rsidRPr="00132309" w:rsidRDefault="00132309" w:rsidP="00132309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Celem doprowadzenia podłoża z G3 do G1 przewidziano wzmocnienie słabego podłoża poprzez ułożenie dodatkowej warstwy wzmacniającej.</w:t>
      </w:r>
    </w:p>
    <w:p w:rsidR="00132309" w:rsidRPr="00AF5AC2" w:rsidRDefault="006721BD" w:rsidP="00C737B4">
      <w:pPr>
        <w:pStyle w:val="Nagwek3"/>
        <w:tabs>
          <w:tab w:val="left" w:pos="993"/>
        </w:tabs>
        <w:spacing w:before="120"/>
        <w:ind w:left="425"/>
        <w:jc w:val="both"/>
        <w:rPr>
          <w:rFonts w:eastAsiaTheme="minorHAnsi" w:cstheme="minorBidi"/>
          <w:b w:val="0"/>
          <w:bCs w:val="0"/>
          <w:i/>
          <w:color w:val="FF0000"/>
          <w:sz w:val="20"/>
          <w:szCs w:val="20"/>
          <w:lang w:eastAsia="en-US"/>
        </w:rPr>
      </w:pPr>
      <w:bookmarkStart w:id="35" w:name="_Toc478942188"/>
      <w:r>
        <w:rPr>
          <w:rFonts w:eastAsiaTheme="minorHAnsi" w:cstheme="minorBidi"/>
          <w:b w:val="0"/>
          <w:bCs w:val="0"/>
          <w:i/>
          <w:sz w:val="20"/>
          <w:szCs w:val="20"/>
          <w:lang w:eastAsia="en-US"/>
        </w:rPr>
        <w:t>6.</w:t>
      </w:r>
      <w:r w:rsidR="00C737B4">
        <w:rPr>
          <w:rFonts w:eastAsiaTheme="minorHAnsi" w:cstheme="minorBidi"/>
          <w:b w:val="0"/>
          <w:bCs w:val="0"/>
          <w:i/>
          <w:sz w:val="20"/>
          <w:szCs w:val="20"/>
          <w:lang w:eastAsia="en-US"/>
        </w:rPr>
        <w:t>3</w:t>
      </w:r>
      <w:r>
        <w:rPr>
          <w:rFonts w:eastAsiaTheme="minorHAnsi" w:cstheme="minorBidi"/>
          <w:b w:val="0"/>
          <w:bCs w:val="0"/>
          <w:i/>
          <w:sz w:val="20"/>
          <w:szCs w:val="20"/>
          <w:lang w:eastAsia="en-US"/>
        </w:rPr>
        <w:t>.1</w:t>
      </w:r>
      <w:r>
        <w:rPr>
          <w:rFonts w:eastAsiaTheme="minorHAnsi" w:cstheme="minorBidi"/>
          <w:b w:val="0"/>
          <w:bCs w:val="0"/>
          <w:i/>
          <w:sz w:val="20"/>
          <w:szCs w:val="20"/>
          <w:lang w:eastAsia="en-US"/>
        </w:rPr>
        <w:tab/>
      </w:r>
      <w:r w:rsidR="00132309" w:rsidRPr="00132309">
        <w:rPr>
          <w:rFonts w:eastAsiaTheme="minorHAnsi" w:cstheme="minorBidi"/>
          <w:b w:val="0"/>
          <w:bCs w:val="0"/>
          <w:i/>
          <w:sz w:val="20"/>
          <w:szCs w:val="20"/>
          <w:lang w:eastAsia="en-US"/>
        </w:rPr>
        <w:t xml:space="preserve">Nowa konstrukcja nawierzchni jezdni (pasa ruchu) na długości peronu przystankowego </w:t>
      </w:r>
      <w:r w:rsidR="00BE5AFF">
        <w:rPr>
          <w:rFonts w:eastAsiaTheme="minorHAnsi" w:cstheme="minorBidi"/>
          <w:b w:val="0"/>
          <w:bCs w:val="0"/>
          <w:i/>
          <w:sz w:val="20"/>
          <w:szCs w:val="20"/>
          <w:lang w:eastAsia="en-US"/>
        </w:rPr>
        <w:br/>
      </w:r>
      <w:r w:rsidR="00132309" w:rsidRPr="00132309">
        <w:rPr>
          <w:rFonts w:eastAsiaTheme="minorHAnsi" w:cstheme="minorBidi"/>
          <w:b w:val="0"/>
          <w:bCs w:val="0"/>
          <w:i/>
          <w:sz w:val="20"/>
          <w:szCs w:val="20"/>
          <w:lang w:eastAsia="en-US"/>
        </w:rPr>
        <w:t>i ramp oraz w miejscach poszerzeń (na długości skosów)</w:t>
      </w:r>
      <w:bookmarkEnd w:id="35"/>
      <w:r w:rsidR="00132309" w:rsidRPr="00132309">
        <w:rPr>
          <w:rFonts w:eastAsiaTheme="minorHAnsi" w:cstheme="minorBidi"/>
          <w:b w:val="0"/>
          <w:bCs w:val="0"/>
          <w:i/>
          <w:sz w:val="20"/>
          <w:szCs w:val="20"/>
          <w:lang w:eastAsia="en-US"/>
        </w:rPr>
        <w:t xml:space="preserve"> </w:t>
      </w:r>
    </w:p>
    <w:p w:rsidR="00132309" w:rsidRPr="00132309" w:rsidRDefault="00132309" w:rsidP="00132309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Przyjęto następującą konstrukcj</w:t>
      </w:r>
      <w:r w:rsidR="00BE5AFF">
        <w:rPr>
          <w:rFonts w:ascii="Arial" w:hAnsi="Arial"/>
          <w:sz w:val="20"/>
          <w:szCs w:val="20"/>
        </w:rPr>
        <w:t>ę pasa ruchu na ul. Górna Wilda</w:t>
      </w:r>
      <w:r w:rsidRPr="00132309">
        <w:rPr>
          <w:rFonts w:ascii="Arial" w:hAnsi="Arial"/>
          <w:sz w:val="20"/>
          <w:szCs w:val="20"/>
        </w:rPr>
        <w:t xml:space="preserve"> (podłoże </w:t>
      </w:r>
      <w:r w:rsidRPr="00132309">
        <w:rPr>
          <w:rFonts w:ascii="Arial" w:hAnsi="Arial"/>
          <w:b/>
          <w:sz w:val="20"/>
          <w:szCs w:val="20"/>
        </w:rPr>
        <w:t>G3</w:t>
      </w:r>
      <w:r w:rsidRPr="00132309">
        <w:rPr>
          <w:rFonts w:ascii="Arial" w:hAnsi="Arial"/>
          <w:sz w:val="20"/>
          <w:szCs w:val="20"/>
        </w:rPr>
        <w:t>):</w:t>
      </w:r>
    </w:p>
    <w:p w:rsidR="00132309" w:rsidRPr="00132309" w:rsidRDefault="00132309" w:rsidP="00132309">
      <w:pPr>
        <w:numPr>
          <w:ilvl w:val="0"/>
          <w:numId w:val="10"/>
        </w:numPr>
        <w:tabs>
          <w:tab w:val="num" w:pos="851"/>
        </w:tabs>
        <w:spacing w:after="0" w:line="288" w:lineRule="auto"/>
        <w:ind w:left="782" w:hanging="357"/>
        <w:jc w:val="both"/>
        <w:rPr>
          <w:rFonts w:ascii="Arial" w:hAnsi="Arial"/>
          <w:i/>
          <w:sz w:val="20"/>
          <w:szCs w:val="20"/>
        </w:rPr>
      </w:pPr>
      <w:r w:rsidRPr="00132309">
        <w:rPr>
          <w:rFonts w:ascii="Arial" w:hAnsi="Arial"/>
          <w:b/>
          <w:i/>
          <w:sz w:val="20"/>
          <w:szCs w:val="20"/>
        </w:rPr>
        <w:t>warstwa ścieralna</w:t>
      </w:r>
      <w:r w:rsidR="00A419BD">
        <w:rPr>
          <w:rFonts w:ascii="Arial" w:hAnsi="Arial"/>
          <w:b/>
          <w:i/>
          <w:sz w:val="20"/>
          <w:szCs w:val="20"/>
        </w:rPr>
        <w:t>*</w:t>
      </w:r>
      <w:r w:rsidRPr="00132309">
        <w:rPr>
          <w:rFonts w:ascii="Arial" w:hAnsi="Arial"/>
          <w:i/>
          <w:sz w:val="20"/>
          <w:szCs w:val="20"/>
        </w:rPr>
        <w:t xml:space="preserve"> – z betonu asfaltowego AC 8 S grubości 4 cm wg PN-EN 13108-5 (WT-2 2010 Nawierzchnie asfaltowe),</w:t>
      </w:r>
    </w:p>
    <w:p w:rsidR="00132309" w:rsidRPr="00132309" w:rsidRDefault="00132309" w:rsidP="00132309">
      <w:pPr>
        <w:numPr>
          <w:ilvl w:val="0"/>
          <w:numId w:val="10"/>
        </w:numPr>
        <w:tabs>
          <w:tab w:val="num" w:pos="851"/>
        </w:tabs>
        <w:spacing w:after="0" w:line="288" w:lineRule="auto"/>
        <w:ind w:left="782" w:hanging="357"/>
        <w:jc w:val="both"/>
        <w:rPr>
          <w:rFonts w:ascii="Arial" w:hAnsi="Arial"/>
          <w:i/>
          <w:sz w:val="20"/>
          <w:szCs w:val="20"/>
        </w:rPr>
      </w:pPr>
      <w:r w:rsidRPr="00132309">
        <w:rPr>
          <w:rFonts w:ascii="Arial" w:hAnsi="Arial"/>
          <w:b/>
          <w:i/>
          <w:sz w:val="20"/>
          <w:szCs w:val="20"/>
        </w:rPr>
        <w:t>warstwa wiążąca</w:t>
      </w:r>
      <w:r w:rsidRPr="00132309">
        <w:rPr>
          <w:rFonts w:ascii="Arial" w:hAnsi="Arial"/>
          <w:i/>
          <w:sz w:val="20"/>
          <w:szCs w:val="20"/>
        </w:rPr>
        <w:t xml:space="preserve"> – z betonu asfaltowego AC 11 W grubości 4 cm wg PN-EN 13108-1 (WT-2 2010 Nawierzchnie asfaltowe),</w:t>
      </w:r>
    </w:p>
    <w:p w:rsidR="00132309" w:rsidRPr="00132309" w:rsidRDefault="00132309" w:rsidP="00132309">
      <w:pPr>
        <w:numPr>
          <w:ilvl w:val="0"/>
          <w:numId w:val="10"/>
        </w:numPr>
        <w:tabs>
          <w:tab w:val="num" w:pos="851"/>
        </w:tabs>
        <w:spacing w:after="0" w:line="288" w:lineRule="auto"/>
        <w:ind w:left="782" w:hanging="357"/>
        <w:jc w:val="both"/>
        <w:rPr>
          <w:rFonts w:ascii="Arial" w:hAnsi="Arial"/>
          <w:i/>
          <w:sz w:val="20"/>
          <w:szCs w:val="20"/>
        </w:rPr>
      </w:pPr>
      <w:r w:rsidRPr="00132309">
        <w:rPr>
          <w:rFonts w:ascii="Arial" w:hAnsi="Arial"/>
          <w:b/>
          <w:i/>
          <w:sz w:val="20"/>
          <w:szCs w:val="20"/>
        </w:rPr>
        <w:t xml:space="preserve">podbudowa zasadnicza </w:t>
      </w:r>
      <w:r w:rsidRPr="00132309">
        <w:rPr>
          <w:rFonts w:ascii="Arial" w:hAnsi="Arial"/>
          <w:i/>
          <w:sz w:val="20"/>
          <w:szCs w:val="20"/>
        </w:rPr>
        <w:t>– z</w:t>
      </w:r>
      <w:r w:rsidR="00BE5AFF">
        <w:rPr>
          <w:rFonts w:ascii="Arial" w:hAnsi="Arial"/>
          <w:i/>
          <w:sz w:val="20"/>
          <w:szCs w:val="20"/>
        </w:rPr>
        <w:t xml:space="preserve"> kruszywa łamanego 0/31.5 mm stabilizowanego mechanicznie grubości 20 cm wg PN-S-06102</w:t>
      </w:r>
      <w:r w:rsidRPr="00132309">
        <w:rPr>
          <w:rFonts w:ascii="Arial" w:hAnsi="Arial"/>
          <w:i/>
          <w:sz w:val="20"/>
          <w:szCs w:val="20"/>
        </w:rPr>
        <w:t>,</w:t>
      </w:r>
    </w:p>
    <w:p w:rsidR="00132309" w:rsidRDefault="00132309" w:rsidP="00132309">
      <w:pPr>
        <w:numPr>
          <w:ilvl w:val="0"/>
          <w:numId w:val="10"/>
        </w:numPr>
        <w:tabs>
          <w:tab w:val="num" w:pos="851"/>
        </w:tabs>
        <w:spacing w:after="0" w:line="288" w:lineRule="auto"/>
        <w:ind w:left="782" w:hanging="357"/>
        <w:jc w:val="both"/>
        <w:rPr>
          <w:rFonts w:ascii="Arial" w:hAnsi="Arial"/>
          <w:i/>
          <w:sz w:val="20"/>
          <w:szCs w:val="20"/>
        </w:rPr>
      </w:pPr>
      <w:r w:rsidRPr="00132309">
        <w:rPr>
          <w:rFonts w:ascii="Arial" w:hAnsi="Arial"/>
          <w:b/>
          <w:i/>
          <w:sz w:val="20"/>
          <w:szCs w:val="20"/>
        </w:rPr>
        <w:t>warstwa wzmacniająca podłoże</w:t>
      </w:r>
      <w:r w:rsidRPr="00132309">
        <w:rPr>
          <w:rFonts w:ascii="Arial" w:hAnsi="Arial"/>
          <w:i/>
          <w:sz w:val="20"/>
          <w:szCs w:val="20"/>
        </w:rPr>
        <w:t xml:space="preserve"> – z kruszywa stabilizowanego cementem </w:t>
      </w:r>
      <w:r w:rsidRPr="00132309">
        <w:rPr>
          <w:rFonts w:ascii="Arial" w:hAnsi="Arial"/>
          <w:i/>
          <w:sz w:val="20"/>
          <w:szCs w:val="20"/>
        </w:rPr>
        <w:br/>
        <w:t xml:space="preserve">o Rm=2.5 </w:t>
      </w:r>
      <w:proofErr w:type="spellStart"/>
      <w:r w:rsidRPr="00132309">
        <w:rPr>
          <w:rFonts w:ascii="Arial" w:hAnsi="Arial"/>
          <w:i/>
          <w:sz w:val="20"/>
          <w:szCs w:val="20"/>
        </w:rPr>
        <w:t>MPa</w:t>
      </w:r>
      <w:proofErr w:type="spellEnd"/>
      <w:r w:rsidRPr="00132309">
        <w:rPr>
          <w:rFonts w:ascii="Arial" w:hAnsi="Arial"/>
          <w:i/>
          <w:sz w:val="20"/>
          <w:szCs w:val="20"/>
        </w:rPr>
        <w:t xml:space="preserve"> (C1.5/2.0 wg PN EN 14227-1)</w:t>
      </w:r>
      <w:r w:rsidR="003254C3">
        <w:rPr>
          <w:rFonts w:ascii="Arial" w:hAnsi="Arial"/>
          <w:i/>
          <w:sz w:val="20"/>
          <w:szCs w:val="20"/>
        </w:rPr>
        <w:t>, o grubości 15 cm wg PN-S-96012</w:t>
      </w:r>
      <w:r w:rsidRPr="00132309">
        <w:rPr>
          <w:rFonts w:ascii="Arial" w:hAnsi="Arial"/>
          <w:i/>
          <w:sz w:val="20"/>
          <w:szCs w:val="20"/>
        </w:rPr>
        <w:t xml:space="preserve"> (mieszanka z betoniarni) – doprowadzenie podłoża do G1, o module sprężystości (wtórnym) nie mniejszym niż 100 </w:t>
      </w:r>
      <w:proofErr w:type="spellStart"/>
      <w:r w:rsidRPr="00132309">
        <w:rPr>
          <w:rFonts w:ascii="Arial" w:hAnsi="Arial"/>
          <w:i/>
          <w:sz w:val="20"/>
          <w:szCs w:val="20"/>
        </w:rPr>
        <w:t>MPa</w:t>
      </w:r>
      <w:proofErr w:type="spellEnd"/>
      <w:r w:rsidRPr="00132309">
        <w:rPr>
          <w:rFonts w:ascii="Arial" w:hAnsi="Arial"/>
          <w:i/>
          <w:sz w:val="20"/>
          <w:szCs w:val="20"/>
        </w:rPr>
        <w:t>.</w:t>
      </w:r>
    </w:p>
    <w:p w:rsidR="00A419BD" w:rsidRPr="00A419BD" w:rsidRDefault="00A419BD" w:rsidP="00A419BD">
      <w:pPr>
        <w:tabs>
          <w:tab w:val="left" w:pos="426"/>
          <w:tab w:val="num" w:pos="851"/>
        </w:tabs>
        <w:spacing w:before="120" w:after="0" w:line="288" w:lineRule="auto"/>
        <w:jc w:val="both"/>
        <w:rPr>
          <w:rFonts w:ascii="Arial" w:hAnsi="Arial"/>
          <w:sz w:val="20"/>
          <w:szCs w:val="20"/>
          <w:u w:val="single"/>
        </w:rPr>
      </w:pPr>
      <w:r w:rsidRPr="00A419BD">
        <w:rPr>
          <w:rFonts w:ascii="Arial" w:hAnsi="Arial"/>
          <w:sz w:val="20"/>
          <w:szCs w:val="20"/>
        </w:rPr>
        <w:tab/>
      </w:r>
      <w:r w:rsidRPr="00A419BD">
        <w:rPr>
          <w:rFonts w:ascii="Arial" w:hAnsi="Arial"/>
          <w:sz w:val="20"/>
          <w:szCs w:val="20"/>
          <w:u w:val="single"/>
        </w:rPr>
        <w:t>Uwaga:</w:t>
      </w:r>
    </w:p>
    <w:p w:rsidR="00A419BD" w:rsidRPr="00A419BD" w:rsidRDefault="00A419BD" w:rsidP="00A419BD">
      <w:pPr>
        <w:tabs>
          <w:tab w:val="left" w:pos="426"/>
          <w:tab w:val="num" w:pos="851"/>
        </w:tabs>
        <w:spacing w:after="0" w:line="288" w:lineRule="auto"/>
        <w:ind w:left="426"/>
        <w:jc w:val="both"/>
        <w:rPr>
          <w:rFonts w:ascii="Arial" w:hAnsi="Arial"/>
          <w:i/>
          <w:sz w:val="20"/>
          <w:szCs w:val="20"/>
        </w:rPr>
      </w:pPr>
      <w:r w:rsidRPr="00A419BD">
        <w:rPr>
          <w:rFonts w:ascii="Arial" w:hAnsi="Arial"/>
          <w:sz w:val="20"/>
          <w:szCs w:val="20"/>
        </w:rPr>
        <w:t xml:space="preserve">*) </w:t>
      </w:r>
      <w:r w:rsidR="009501B6">
        <w:rPr>
          <w:rFonts w:ascii="Arial" w:hAnsi="Arial"/>
          <w:sz w:val="20"/>
          <w:szCs w:val="20"/>
        </w:rPr>
        <w:t>między skrajną szyną a projektowanymi krawężnikami w pasie szerokości ok. 40</w:t>
      </w:r>
      <w:r w:rsidR="00AF5AC2">
        <w:rPr>
          <w:rFonts w:ascii="Arial" w:hAnsi="Arial" w:cs="Arial"/>
          <w:sz w:val="20"/>
          <w:szCs w:val="20"/>
        </w:rPr>
        <w:t>÷</w:t>
      </w:r>
      <w:r w:rsidR="00AF5AC2">
        <w:rPr>
          <w:rFonts w:ascii="Arial" w:hAnsi="Arial"/>
          <w:sz w:val="20"/>
          <w:szCs w:val="20"/>
        </w:rPr>
        <w:t>45</w:t>
      </w:r>
      <w:r w:rsidR="009501B6">
        <w:rPr>
          <w:rFonts w:ascii="Arial" w:hAnsi="Arial"/>
          <w:sz w:val="20"/>
          <w:szCs w:val="20"/>
        </w:rPr>
        <w:t xml:space="preserve"> cm przewidziano odtworzenie warstwy ścieralnej ułożonej na prefabrykowanej płycie żelbetowej typu „Ptasznik”.</w:t>
      </w:r>
    </w:p>
    <w:p w:rsidR="00132309" w:rsidRPr="00132309" w:rsidRDefault="004B3674" w:rsidP="00C737B4">
      <w:pPr>
        <w:pStyle w:val="Nagwek3"/>
        <w:tabs>
          <w:tab w:val="left" w:pos="993"/>
        </w:tabs>
        <w:spacing w:before="120"/>
        <w:ind w:left="425"/>
        <w:rPr>
          <w:rFonts w:eastAsiaTheme="minorHAnsi" w:cstheme="minorBidi"/>
          <w:b w:val="0"/>
          <w:bCs w:val="0"/>
          <w:i/>
          <w:sz w:val="20"/>
          <w:szCs w:val="20"/>
          <w:lang w:eastAsia="en-US"/>
        </w:rPr>
      </w:pPr>
      <w:bookmarkStart w:id="36" w:name="_Toc478942189"/>
      <w:r>
        <w:rPr>
          <w:rFonts w:eastAsiaTheme="minorHAnsi" w:cstheme="minorBidi"/>
          <w:b w:val="0"/>
          <w:bCs w:val="0"/>
          <w:i/>
          <w:sz w:val="20"/>
          <w:szCs w:val="20"/>
          <w:lang w:eastAsia="en-US"/>
        </w:rPr>
        <w:t>6.</w:t>
      </w:r>
      <w:r w:rsidR="00C737B4">
        <w:rPr>
          <w:rFonts w:eastAsiaTheme="minorHAnsi" w:cstheme="minorBidi"/>
          <w:b w:val="0"/>
          <w:bCs w:val="0"/>
          <w:i/>
          <w:sz w:val="20"/>
          <w:szCs w:val="20"/>
          <w:lang w:eastAsia="en-US"/>
        </w:rPr>
        <w:t>3</w:t>
      </w:r>
      <w:r>
        <w:rPr>
          <w:rFonts w:eastAsiaTheme="minorHAnsi" w:cstheme="minorBidi"/>
          <w:b w:val="0"/>
          <w:bCs w:val="0"/>
          <w:i/>
          <w:sz w:val="20"/>
          <w:szCs w:val="20"/>
          <w:lang w:eastAsia="en-US"/>
        </w:rPr>
        <w:t>.</w:t>
      </w:r>
      <w:r w:rsidR="00C737B4">
        <w:rPr>
          <w:rFonts w:eastAsiaTheme="minorHAnsi" w:cstheme="minorBidi"/>
          <w:b w:val="0"/>
          <w:bCs w:val="0"/>
          <w:i/>
          <w:sz w:val="20"/>
          <w:szCs w:val="20"/>
          <w:lang w:eastAsia="en-US"/>
        </w:rPr>
        <w:t>2</w:t>
      </w:r>
      <w:r>
        <w:rPr>
          <w:rFonts w:eastAsiaTheme="minorHAnsi" w:cstheme="minorBidi"/>
          <w:b w:val="0"/>
          <w:bCs w:val="0"/>
          <w:i/>
          <w:sz w:val="20"/>
          <w:szCs w:val="20"/>
          <w:lang w:eastAsia="en-US"/>
        </w:rPr>
        <w:tab/>
      </w:r>
      <w:r w:rsidR="00132309" w:rsidRPr="00132309">
        <w:rPr>
          <w:rFonts w:eastAsiaTheme="minorHAnsi" w:cstheme="minorBidi"/>
          <w:b w:val="0"/>
          <w:bCs w:val="0"/>
          <w:i/>
          <w:sz w:val="20"/>
          <w:szCs w:val="20"/>
          <w:lang w:eastAsia="en-US"/>
        </w:rPr>
        <w:t>Nowa konstrukcja nawierzchni na chodniku</w:t>
      </w:r>
      <w:bookmarkEnd w:id="36"/>
    </w:p>
    <w:p w:rsidR="00132309" w:rsidRPr="00132309" w:rsidRDefault="00132309" w:rsidP="00132309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>Przyjęto następującą konstrukcję chodnika:</w:t>
      </w:r>
    </w:p>
    <w:p w:rsidR="00132309" w:rsidRDefault="00132309" w:rsidP="001E32A3">
      <w:pPr>
        <w:numPr>
          <w:ilvl w:val="0"/>
          <w:numId w:val="10"/>
        </w:numPr>
        <w:tabs>
          <w:tab w:val="num" w:pos="851"/>
        </w:tabs>
        <w:spacing w:after="0" w:line="288" w:lineRule="auto"/>
        <w:ind w:left="782" w:hanging="357"/>
        <w:jc w:val="both"/>
        <w:rPr>
          <w:rFonts w:ascii="Arial" w:hAnsi="Arial"/>
          <w:i/>
          <w:sz w:val="20"/>
        </w:rPr>
      </w:pPr>
      <w:r w:rsidRPr="00132309">
        <w:rPr>
          <w:rFonts w:ascii="Arial" w:hAnsi="Arial"/>
          <w:b/>
          <w:i/>
          <w:sz w:val="20"/>
        </w:rPr>
        <w:t>warstwa ścieralna</w:t>
      </w:r>
      <w:r w:rsidRPr="00132309">
        <w:rPr>
          <w:rFonts w:ascii="Arial" w:hAnsi="Arial"/>
          <w:i/>
          <w:sz w:val="20"/>
        </w:rPr>
        <w:t>:</w:t>
      </w:r>
    </w:p>
    <w:p w:rsidR="00571E12" w:rsidRPr="00132309" w:rsidRDefault="00571E12" w:rsidP="00571E12">
      <w:pPr>
        <w:pStyle w:val="Tekstpodstawowy"/>
        <w:numPr>
          <w:ilvl w:val="0"/>
          <w:numId w:val="34"/>
        </w:numPr>
        <w:spacing w:line="288" w:lineRule="auto"/>
        <w:rPr>
          <w:rFonts w:ascii="Arial" w:hAnsi="Arial"/>
          <w:i/>
          <w:sz w:val="20"/>
        </w:rPr>
      </w:pPr>
      <w:r w:rsidRPr="00132309">
        <w:rPr>
          <w:rFonts w:ascii="Arial" w:hAnsi="Arial"/>
          <w:i/>
          <w:sz w:val="20"/>
        </w:rPr>
        <w:t xml:space="preserve">z </w:t>
      </w:r>
      <w:r>
        <w:rPr>
          <w:rFonts w:ascii="Arial" w:hAnsi="Arial"/>
          <w:i/>
          <w:sz w:val="20"/>
        </w:rPr>
        <w:t xml:space="preserve">betonowych </w:t>
      </w:r>
      <w:r w:rsidRPr="00132309">
        <w:rPr>
          <w:rFonts w:ascii="Arial" w:hAnsi="Arial"/>
          <w:i/>
          <w:sz w:val="20"/>
        </w:rPr>
        <w:t>płyt chodnikowy</w:t>
      </w:r>
      <w:r>
        <w:rPr>
          <w:rFonts w:ascii="Arial" w:hAnsi="Arial"/>
          <w:i/>
          <w:sz w:val="20"/>
        </w:rPr>
        <w:t xml:space="preserve">ch gładkich </w:t>
      </w:r>
      <w:r w:rsidR="00542CB9">
        <w:rPr>
          <w:rFonts w:ascii="Arial" w:hAnsi="Arial"/>
          <w:i/>
          <w:sz w:val="20"/>
        </w:rPr>
        <w:t xml:space="preserve">koloru szarego </w:t>
      </w:r>
      <w:r>
        <w:rPr>
          <w:rFonts w:ascii="Arial" w:hAnsi="Arial"/>
          <w:i/>
          <w:sz w:val="20"/>
        </w:rPr>
        <w:t>o wymiarach 50x50x7 cm</w:t>
      </w:r>
      <w:r w:rsidRPr="00132309">
        <w:rPr>
          <w:rFonts w:ascii="Arial" w:hAnsi="Arial"/>
          <w:i/>
          <w:sz w:val="20"/>
        </w:rPr>
        <w:t>,</w:t>
      </w:r>
    </w:p>
    <w:p w:rsidR="00542CB9" w:rsidRPr="00132309" w:rsidRDefault="00542CB9" w:rsidP="00542CB9">
      <w:pPr>
        <w:pStyle w:val="Tekstpodstawowy"/>
        <w:numPr>
          <w:ilvl w:val="0"/>
          <w:numId w:val="34"/>
        </w:numPr>
        <w:spacing w:line="288" w:lineRule="auto"/>
        <w:rPr>
          <w:rFonts w:ascii="Arial" w:hAnsi="Arial"/>
          <w:i/>
          <w:sz w:val="20"/>
        </w:rPr>
      </w:pPr>
      <w:r w:rsidRPr="00132309">
        <w:rPr>
          <w:rFonts w:ascii="Arial" w:hAnsi="Arial"/>
          <w:i/>
          <w:sz w:val="20"/>
        </w:rPr>
        <w:t xml:space="preserve">z </w:t>
      </w:r>
      <w:r>
        <w:rPr>
          <w:rFonts w:ascii="Arial" w:hAnsi="Arial"/>
          <w:i/>
          <w:sz w:val="20"/>
        </w:rPr>
        <w:t xml:space="preserve">betonowych </w:t>
      </w:r>
      <w:r w:rsidRPr="00132309">
        <w:rPr>
          <w:rFonts w:ascii="Arial" w:hAnsi="Arial"/>
          <w:i/>
          <w:sz w:val="20"/>
        </w:rPr>
        <w:t>płyt chodnikowy</w:t>
      </w:r>
      <w:r>
        <w:rPr>
          <w:rFonts w:ascii="Arial" w:hAnsi="Arial"/>
          <w:i/>
          <w:sz w:val="20"/>
        </w:rPr>
        <w:t xml:space="preserve">ch gładkich koloru grafitowego o wymiarach </w:t>
      </w:r>
      <w:r>
        <w:rPr>
          <w:rFonts w:ascii="Arial" w:hAnsi="Arial"/>
          <w:i/>
          <w:sz w:val="20"/>
        </w:rPr>
        <w:br/>
        <w:t>30x30x8 cm*</w:t>
      </w:r>
      <w:r w:rsidRPr="00132309">
        <w:rPr>
          <w:rFonts w:ascii="Arial" w:hAnsi="Arial"/>
          <w:i/>
          <w:sz w:val="20"/>
        </w:rPr>
        <w:t>,</w:t>
      </w:r>
    </w:p>
    <w:p w:rsidR="00132309" w:rsidRPr="00132309" w:rsidRDefault="00132309" w:rsidP="00132309">
      <w:pPr>
        <w:pStyle w:val="Tekstpodstawowy"/>
        <w:numPr>
          <w:ilvl w:val="0"/>
          <w:numId w:val="34"/>
        </w:numPr>
        <w:spacing w:line="288" w:lineRule="auto"/>
        <w:rPr>
          <w:rFonts w:ascii="Arial" w:hAnsi="Arial"/>
          <w:i/>
          <w:sz w:val="20"/>
        </w:rPr>
      </w:pPr>
      <w:r w:rsidRPr="00132309">
        <w:rPr>
          <w:rFonts w:ascii="Arial" w:hAnsi="Arial"/>
          <w:i/>
          <w:sz w:val="20"/>
        </w:rPr>
        <w:t xml:space="preserve">z </w:t>
      </w:r>
      <w:r w:rsidR="00EB72AB">
        <w:rPr>
          <w:rFonts w:ascii="Arial" w:hAnsi="Arial"/>
          <w:i/>
          <w:sz w:val="20"/>
        </w:rPr>
        <w:t xml:space="preserve">betonowych </w:t>
      </w:r>
      <w:r w:rsidRPr="00132309">
        <w:rPr>
          <w:rFonts w:ascii="Arial" w:hAnsi="Arial"/>
          <w:i/>
          <w:sz w:val="20"/>
        </w:rPr>
        <w:t>płyt chodnikowych integracyjn</w:t>
      </w:r>
      <w:r w:rsidR="00542CB9">
        <w:rPr>
          <w:rFonts w:ascii="Arial" w:hAnsi="Arial"/>
          <w:i/>
          <w:sz w:val="20"/>
        </w:rPr>
        <w:t xml:space="preserve">ych koloru żółtego o wymiarach </w:t>
      </w:r>
      <w:r w:rsidRPr="00132309">
        <w:rPr>
          <w:rFonts w:ascii="Arial" w:hAnsi="Arial"/>
          <w:i/>
          <w:sz w:val="20"/>
        </w:rPr>
        <w:t>40x40x8 cm**,</w:t>
      </w:r>
    </w:p>
    <w:p w:rsidR="00132309" w:rsidRPr="00132309" w:rsidRDefault="00132309" w:rsidP="001E32A3">
      <w:pPr>
        <w:numPr>
          <w:ilvl w:val="0"/>
          <w:numId w:val="10"/>
        </w:numPr>
        <w:tabs>
          <w:tab w:val="num" w:pos="851"/>
        </w:tabs>
        <w:spacing w:after="0" w:line="288" w:lineRule="auto"/>
        <w:ind w:left="782" w:hanging="357"/>
        <w:jc w:val="both"/>
        <w:rPr>
          <w:rFonts w:ascii="Arial" w:hAnsi="Arial"/>
          <w:sz w:val="20"/>
        </w:rPr>
      </w:pPr>
      <w:r w:rsidRPr="00132309">
        <w:rPr>
          <w:rFonts w:ascii="Arial" w:hAnsi="Arial"/>
          <w:b/>
          <w:i/>
          <w:sz w:val="20"/>
        </w:rPr>
        <w:t>podsypka piaskowo-cementowa</w:t>
      </w:r>
      <w:r w:rsidRPr="00132309">
        <w:rPr>
          <w:rFonts w:ascii="Arial" w:hAnsi="Arial"/>
          <w:sz w:val="20"/>
        </w:rPr>
        <w:t xml:space="preserve">, </w:t>
      </w:r>
      <w:r w:rsidRPr="00132309">
        <w:rPr>
          <w:rFonts w:ascii="Arial" w:hAnsi="Arial"/>
          <w:i/>
          <w:sz w:val="20"/>
        </w:rPr>
        <w:t>o grubości 3</w:t>
      </w:r>
      <w:r w:rsidR="00542CB9">
        <w:rPr>
          <w:rFonts w:ascii="Arial" w:hAnsi="Arial"/>
          <w:i/>
          <w:sz w:val="20"/>
        </w:rPr>
        <w:t xml:space="preserve"> (4***)</w:t>
      </w:r>
      <w:r w:rsidRPr="00132309">
        <w:rPr>
          <w:rFonts w:ascii="Arial" w:hAnsi="Arial"/>
          <w:i/>
          <w:sz w:val="20"/>
        </w:rPr>
        <w:t xml:space="preserve"> cm,</w:t>
      </w:r>
    </w:p>
    <w:p w:rsidR="00132309" w:rsidRPr="00132309" w:rsidRDefault="00132309" w:rsidP="001E32A3">
      <w:pPr>
        <w:numPr>
          <w:ilvl w:val="0"/>
          <w:numId w:val="10"/>
        </w:numPr>
        <w:tabs>
          <w:tab w:val="num" w:pos="851"/>
        </w:tabs>
        <w:spacing w:after="0" w:line="288" w:lineRule="auto"/>
        <w:ind w:left="782" w:hanging="357"/>
        <w:jc w:val="both"/>
        <w:rPr>
          <w:rFonts w:ascii="Arial" w:hAnsi="Arial"/>
          <w:i/>
          <w:sz w:val="20"/>
        </w:rPr>
      </w:pPr>
      <w:r w:rsidRPr="00132309">
        <w:rPr>
          <w:rFonts w:ascii="Arial" w:hAnsi="Arial"/>
          <w:b/>
          <w:i/>
          <w:sz w:val="20"/>
        </w:rPr>
        <w:t>podbudowa zasadnicza</w:t>
      </w:r>
      <w:r w:rsidRPr="00132309">
        <w:rPr>
          <w:rFonts w:ascii="Arial" w:hAnsi="Arial"/>
          <w:i/>
          <w:sz w:val="20"/>
        </w:rPr>
        <w:t xml:space="preserve"> – </w:t>
      </w:r>
      <w:r w:rsidR="003254C3">
        <w:rPr>
          <w:rFonts w:ascii="Arial" w:hAnsi="Arial"/>
          <w:i/>
          <w:sz w:val="20"/>
        </w:rPr>
        <w:t xml:space="preserve">z chudego betonu o Rm=6÷9 </w:t>
      </w:r>
      <w:proofErr w:type="spellStart"/>
      <w:r w:rsidR="003254C3">
        <w:rPr>
          <w:rFonts w:ascii="Arial" w:hAnsi="Arial"/>
          <w:i/>
          <w:sz w:val="20"/>
        </w:rPr>
        <w:t>MPa</w:t>
      </w:r>
      <w:proofErr w:type="spellEnd"/>
      <w:r w:rsidR="003254C3">
        <w:rPr>
          <w:rFonts w:ascii="Arial" w:hAnsi="Arial"/>
          <w:i/>
          <w:sz w:val="20"/>
        </w:rPr>
        <w:t xml:space="preserve">, </w:t>
      </w:r>
      <w:r w:rsidRPr="00132309">
        <w:rPr>
          <w:rFonts w:ascii="Arial" w:hAnsi="Arial"/>
          <w:i/>
          <w:sz w:val="20"/>
        </w:rPr>
        <w:t>(C5/6 wg PN-EN 14227-1), mieszanka z beto</w:t>
      </w:r>
      <w:r w:rsidR="001E32A3">
        <w:rPr>
          <w:rFonts w:ascii="Arial" w:hAnsi="Arial"/>
          <w:i/>
          <w:sz w:val="20"/>
        </w:rPr>
        <w:t xml:space="preserve">niarni, o grubości 10 cm </w:t>
      </w:r>
      <w:r w:rsidRPr="00132309">
        <w:rPr>
          <w:rFonts w:ascii="Arial" w:hAnsi="Arial"/>
          <w:i/>
          <w:sz w:val="20"/>
        </w:rPr>
        <w:t>wg PN-S-96013,</w:t>
      </w:r>
    </w:p>
    <w:p w:rsidR="00132309" w:rsidRPr="00132309" w:rsidRDefault="00132309" w:rsidP="00BE5AFF">
      <w:pPr>
        <w:tabs>
          <w:tab w:val="left" w:pos="426"/>
          <w:tab w:val="num" w:pos="851"/>
        </w:tabs>
        <w:spacing w:before="120" w:after="0" w:line="288" w:lineRule="auto"/>
        <w:ind w:left="426"/>
        <w:jc w:val="both"/>
        <w:rPr>
          <w:rFonts w:ascii="Arial" w:hAnsi="Arial"/>
          <w:sz w:val="20"/>
          <w:szCs w:val="20"/>
          <w:u w:val="single"/>
        </w:rPr>
      </w:pPr>
      <w:r w:rsidRPr="00132309">
        <w:rPr>
          <w:rFonts w:ascii="Arial" w:hAnsi="Arial"/>
          <w:sz w:val="20"/>
          <w:szCs w:val="20"/>
          <w:u w:val="single"/>
        </w:rPr>
        <w:t>Uwaga:</w:t>
      </w:r>
    </w:p>
    <w:p w:rsidR="00132309" w:rsidRPr="00132309" w:rsidRDefault="00132309" w:rsidP="009501B6">
      <w:pPr>
        <w:tabs>
          <w:tab w:val="left" w:pos="851"/>
        </w:tabs>
        <w:spacing w:after="0" w:line="288" w:lineRule="auto"/>
        <w:ind w:left="426"/>
        <w:jc w:val="both"/>
        <w:rPr>
          <w:rFonts w:ascii="Arial" w:hAnsi="Arial"/>
          <w:sz w:val="20"/>
          <w:szCs w:val="20"/>
        </w:rPr>
      </w:pPr>
      <w:r w:rsidRPr="00132309">
        <w:rPr>
          <w:rFonts w:ascii="Arial" w:hAnsi="Arial"/>
          <w:sz w:val="20"/>
          <w:szCs w:val="20"/>
        </w:rPr>
        <w:t xml:space="preserve">*) czarny pas kompensacyjny </w:t>
      </w:r>
      <w:r w:rsidR="00AF5AC2">
        <w:rPr>
          <w:rFonts w:ascii="Arial" w:hAnsi="Arial"/>
          <w:sz w:val="20"/>
          <w:szCs w:val="20"/>
        </w:rPr>
        <w:t>koloru grafitowego (szerokości 6</w:t>
      </w:r>
      <w:r w:rsidRPr="00132309">
        <w:rPr>
          <w:rFonts w:ascii="Arial" w:hAnsi="Arial"/>
          <w:sz w:val="20"/>
          <w:szCs w:val="20"/>
        </w:rPr>
        <w:t xml:space="preserve">0 cm) </w:t>
      </w:r>
      <w:r w:rsidR="009501B6">
        <w:rPr>
          <w:rFonts w:ascii="Arial" w:hAnsi="Arial"/>
          <w:sz w:val="20"/>
          <w:szCs w:val="20"/>
        </w:rPr>
        <w:t xml:space="preserve">występuje </w:t>
      </w:r>
      <w:r w:rsidR="00BE5AFF">
        <w:rPr>
          <w:rFonts w:ascii="Arial" w:hAnsi="Arial"/>
          <w:sz w:val="20"/>
          <w:szCs w:val="20"/>
        </w:rPr>
        <w:t>pomiędzy opornikiem</w:t>
      </w:r>
      <w:r w:rsidRPr="00132309">
        <w:rPr>
          <w:rFonts w:ascii="Arial" w:hAnsi="Arial"/>
          <w:sz w:val="20"/>
          <w:szCs w:val="20"/>
        </w:rPr>
        <w:t xml:space="preserve"> kami</w:t>
      </w:r>
      <w:r w:rsidR="00BE5AFF">
        <w:rPr>
          <w:rFonts w:ascii="Arial" w:hAnsi="Arial"/>
          <w:sz w:val="20"/>
          <w:szCs w:val="20"/>
        </w:rPr>
        <w:t>ennym a płytkami integracyjnymi,</w:t>
      </w:r>
    </w:p>
    <w:p w:rsidR="00132309" w:rsidRDefault="00132309" w:rsidP="00BE5AFF">
      <w:pPr>
        <w:tabs>
          <w:tab w:val="left" w:pos="426"/>
          <w:tab w:val="num" w:pos="851"/>
        </w:tabs>
        <w:spacing w:after="0" w:line="288" w:lineRule="auto"/>
        <w:ind w:left="426"/>
        <w:jc w:val="both"/>
        <w:rPr>
          <w:rFonts w:ascii="Arial" w:hAnsi="Arial"/>
          <w:sz w:val="24"/>
          <w:szCs w:val="24"/>
        </w:rPr>
      </w:pPr>
      <w:r w:rsidRPr="00132309">
        <w:rPr>
          <w:rFonts w:ascii="Arial" w:hAnsi="Arial"/>
          <w:sz w:val="20"/>
          <w:szCs w:val="20"/>
        </w:rPr>
        <w:t xml:space="preserve">**) płyty chodnikowe integracyjne (z wypustkami – elementy ostrzegające przeznaczone dla osób niedowidzących) występują na </w:t>
      </w:r>
      <w:r w:rsidR="001E32A3">
        <w:rPr>
          <w:rFonts w:ascii="Arial" w:hAnsi="Arial"/>
          <w:sz w:val="20"/>
          <w:szCs w:val="20"/>
        </w:rPr>
        <w:t xml:space="preserve">długości peronu przystankowego </w:t>
      </w:r>
      <w:r w:rsidR="00AF5AC2">
        <w:rPr>
          <w:rFonts w:ascii="Arial" w:hAnsi="Arial"/>
          <w:sz w:val="20"/>
          <w:szCs w:val="20"/>
        </w:rPr>
        <w:t>w odległości 0,8</w:t>
      </w:r>
      <w:r w:rsidRPr="00132309">
        <w:rPr>
          <w:rFonts w:ascii="Arial" w:hAnsi="Arial"/>
          <w:sz w:val="20"/>
          <w:szCs w:val="20"/>
        </w:rPr>
        <w:t>0 m od krawędzi pasa ruchu</w:t>
      </w:r>
      <w:r w:rsidR="00542CB9">
        <w:rPr>
          <w:rFonts w:ascii="Arial" w:hAnsi="Arial"/>
          <w:sz w:val="24"/>
          <w:szCs w:val="24"/>
        </w:rPr>
        <w:t>,</w:t>
      </w:r>
    </w:p>
    <w:p w:rsidR="00542CB9" w:rsidRPr="00542CB9" w:rsidRDefault="00542CB9" w:rsidP="00BE5AFF">
      <w:pPr>
        <w:tabs>
          <w:tab w:val="left" w:pos="426"/>
          <w:tab w:val="num" w:pos="851"/>
        </w:tabs>
        <w:spacing w:after="0" w:line="288" w:lineRule="auto"/>
        <w:ind w:left="426"/>
        <w:jc w:val="both"/>
        <w:rPr>
          <w:rFonts w:ascii="Arial" w:hAnsi="Arial"/>
          <w:sz w:val="20"/>
          <w:szCs w:val="20"/>
        </w:rPr>
      </w:pPr>
      <w:r w:rsidRPr="00542CB9">
        <w:rPr>
          <w:rFonts w:ascii="Arial" w:hAnsi="Arial"/>
          <w:sz w:val="20"/>
          <w:szCs w:val="20"/>
        </w:rPr>
        <w:t>***) podsypka</w:t>
      </w:r>
      <w:r>
        <w:rPr>
          <w:rFonts w:ascii="Arial" w:hAnsi="Arial"/>
          <w:sz w:val="20"/>
          <w:szCs w:val="20"/>
        </w:rPr>
        <w:t xml:space="preserve"> cementowo-piaskowa grubości 4 cm występuje przy płytkach 50x50x7 </w:t>
      </w:r>
      <w:proofErr w:type="spellStart"/>
      <w:r>
        <w:rPr>
          <w:rFonts w:ascii="Arial" w:hAnsi="Arial"/>
          <w:sz w:val="20"/>
          <w:szCs w:val="20"/>
        </w:rPr>
        <w:t>cm</w:t>
      </w:r>
      <w:proofErr w:type="spellEnd"/>
      <w:r>
        <w:rPr>
          <w:rFonts w:ascii="Arial" w:hAnsi="Arial"/>
          <w:sz w:val="20"/>
          <w:szCs w:val="20"/>
        </w:rPr>
        <w:t>.</w:t>
      </w:r>
    </w:p>
    <w:p w:rsidR="001E32A3" w:rsidRPr="001E32A3" w:rsidRDefault="001E32A3" w:rsidP="001E32A3">
      <w:pPr>
        <w:pStyle w:val="Nagwek2"/>
        <w:tabs>
          <w:tab w:val="left" w:pos="426"/>
        </w:tabs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</w:pPr>
      <w:bookmarkStart w:id="37" w:name="_Toc478942190"/>
      <w:r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6.4</w:t>
      </w:r>
      <w:r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ab/>
      </w:r>
      <w:r w:rsidRPr="001E32A3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Zalecenia technologiczne</w:t>
      </w:r>
      <w:bookmarkEnd w:id="37"/>
    </w:p>
    <w:p w:rsidR="001E32A3" w:rsidRPr="001E32A3" w:rsidRDefault="001E32A3" w:rsidP="001E32A3">
      <w:pPr>
        <w:numPr>
          <w:ilvl w:val="0"/>
          <w:numId w:val="25"/>
        </w:numPr>
        <w:tabs>
          <w:tab w:val="left" w:pos="142"/>
          <w:tab w:val="num" w:pos="1140"/>
          <w:tab w:val="left" w:pos="5954"/>
        </w:tabs>
        <w:spacing w:after="0" w:line="288" w:lineRule="auto"/>
        <w:ind w:left="786"/>
        <w:jc w:val="both"/>
        <w:rPr>
          <w:rFonts w:ascii="Arial" w:hAnsi="Arial"/>
          <w:sz w:val="20"/>
          <w:szCs w:val="20"/>
        </w:rPr>
      </w:pPr>
      <w:r w:rsidRPr="001E32A3">
        <w:rPr>
          <w:rFonts w:ascii="Arial" w:hAnsi="Arial"/>
          <w:sz w:val="20"/>
          <w:szCs w:val="20"/>
        </w:rPr>
        <w:t xml:space="preserve">destrukt pochodzący z warstw bitumicznych, krawężniki kamienne, </w:t>
      </w:r>
      <w:r w:rsidR="00CB6DF9">
        <w:rPr>
          <w:rFonts w:ascii="Arial" w:hAnsi="Arial"/>
          <w:sz w:val="20"/>
          <w:szCs w:val="20"/>
        </w:rPr>
        <w:t xml:space="preserve">kamienne i </w:t>
      </w:r>
      <w:r w:rsidRPr="001E32A3">
        <w:rPr>
          <w:rFonts w:ascii="Arial" w:hAnsi="Arial"/>
          <w:sz w:val="20"/>
          <w:szCs w:val="20"/>
        </w:rPr>
        <w:t xml:space="preserve">betonowe płyty chodnikowe, </w:t>
      </w:r>
      <w:r w:rsidR="00C737B4">
        <w:rPr>
          <w:rFonts w:ascii="Arial" w:hAnsi="Arial"/>
          <w:sz w:val="20"/>
          <w:szCs w:val="20"/>
        </w:rPr>
        <w:t xml:space="preserve">kostkę kamienną, </w:t>
      </w:r>
      <w:r w:rsidRPr="001E32A3">
        <w:rPr>
          <w:rFonts w:ascii="Arial" w:hAnsi="Arial"/>
          <w:sz w:val="20"/>
          <w:szCs w:val="20"/>
        </w:rPr>
        <w:t>po przejrzeniu i posortowaniu należy odtransportować do bazy materiałowej przy ZDM w Poznaniu celem dalszego wykorzystania,</w:t>
      </w:r>
    </w:p>
    <w:p w:rsidR="00132309" w:rsidRPr="001E32A3" w:rsidRDefault="001E32A3" w:rsidP="001E32A3">
      <w:pPr>
        <w:numPr>
          <w:ilvl w:val="0"/>
          <w:numId w:val="25"/>
        </w:numPr>
        <w:tabs>
          <w:tab w:val="left" w:pos="142"/>
          <w:tab w:val="num" w:pos="1140"/>
          <w:tab w:val="left" w:pos="5954"/>
        </w:tabs>
        <w:spacing w:after="0" w:line="288" w:lineRule="auto"/>
        <w:ind w:left="786"/>
        <w:jc w:val="both"/>
        <w:rPr>
          <w:rFonts w:ascii="Arial" w:hAnsi="Arial"/>
          <w:sz w:val="20"/>
          <w:szCs w:val="20"/>
        </w:rPr>
      </w:pPr>
      <w:r w:rsidRPr="001E32A3">
        <w:rPr>
          <w:rFonts w:ascii="Arial" w:hAnsi="Arial"/>
          <w:sz w:val="20"/>
          <w:szCs w:val="20"/>
        </w:rPr>
        <w:lastRenderedPageBreak/>
        <w:t xml:space="preserve">materiał pochodzący z rozbiórki, nie nadający się do dalszego wykorzystania (ponownego wbudowania), powinien zostać zagospodarowany zgodnie z zasadami określonymi </w:t>
      </w:r>
      <w:r w:rsidR="00CB6DF9">
        <w:rPr>
          <w:rFonts w:ascii="Arial" w:hAnsi="Arial"/>
          <w:sz w:val="20"/>
          <w:szCs w:val="20"/>
        </w:rPr>
        <w:br/>
      </w:r>
      <w:r w:rsidRPr="001E32A3">
        <w:rPr>
          <w:rFonts w:ascii="Arial" w:hAnsi="Arial"/>
          <w:sz w:val="20"/>
          <w:szCs w:val="20"/>
        </w:rPr>
        <w:t>w Ustawie o odpadach</w:t>
      </w:r>
      <w:r w:rsidR="00CB6DF9">
        <w:rPr>
          <w:rFonts w:ascii="Arial" w:hAnsi="Arial"/>
          <w:sz w:val="20"/>
          <w:szCs w:val="20"/>
        </w:rPr>
        <w:t>.</w:t>
      </w:r>
    </w:p>
    <w:p w:rsidR="004B3674" w:rsidRPr="004B3674" w:rsidRDefault="004B3674" w:rsidP="004B3674">
      <w:pPr>
        <w:pStyle w:val="Nagwek2"/>
        <w:tabs>
          <w:tab w:val="left" w:pos="426"/>
        </w:tabs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</w:pPr>
      <w:bookmarkStart w:id="38" w:name="_Toc478942191"/>
      <w:r w:rsidRPr="00F409F7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6.</w:t>
      </w:r>
      <w:r w:rsidR="001E32A3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5</w:t>
      </w:r>
      <w:r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ab/>
      </w:r>
      <w:r w:rsidRPr="004B3674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Roboty ziemne</w:t>
      </w:r>
      <w:bookmarkEnd w:id="38"/>
    </w:p>
    <w:p w:rsidR="00361D77" w:rsidRPr="00361D77" w:rsidRDefault="00361D77" w:rsidP="00361D77">
      <w:pPr>
        <w:tabs>
          <w:tab w:val="left" w:pos="142"/>
          <w:tab w:val="num" w:pos="426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>Wykonanie robót ziemnych realizowanych w ramach przebudowy drogi polega głównie na:</w:t>
      </w:r>
    </w:p>
    <w:p w:rsidR="00361D77" w:rsidRPr="00361D77" w:rsidRDefault="00361D77" w:rsidP="00361D77">
      <w:pPr>
        <w:numPr>
          <w:ilvl w:val="0"/>
          <w:numId w:val="25"/>
        </w:numPr>
        <w:tabs>
          <w:tab w:val="left" w:pos="142"/>
          <w:tab w:val="num" w:pos="1140"/>
          <w:tab w:val="left" w:pos="5954"/>
        </w:tabs>
        <w:spacing w:after="0" w:line="288" w:lineRule="auto"/>
        <w:ind w:left="786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 xml:space="preserve">wykonaniu </w:t>
      </w:r>
      <w:proofErr w:type="spellStart"/>
      <w:r w:rsidRPr="00361D77">
        <w:rPr>
          <w:rFonts w:ascii="Arial" w:hAnsi="Arial"/>
          <w:sz w:val="20"/>
          <w:szCs w:val="20"/>
        </w:rPr>
        <w:t>korytowań</w:t>
      </w:r>
      <w:proofErr w:type="spellEnd"/>
      <w:r w:rsidRPr="00361D77">
        <w:rPr>
          <w:rFonts w:ascii="Arial" w:hAnsi="Arial"/>
          <w:sz w:val="20"/>
          <w:szCs w:val="20"/>
        </w:rPr>
        <w:t xml:space="preserve"> pod nawierzchnie jezdni, chodników i zjazdów.</w:t>
      </w:r>
    </w:p>
    <w:p w:rsidR="00361D77" w:rsidRPr="00361D77" w:rsidRDefault="00361D77" w:rsidP="00B87E2A">
      <w:pPr>
        <w:tabs>
          <w:tab w:val="left" w:pos="426"/>
        </w:tabs>
        <w:spacing w:before="120" w:after="120" w:line="288" w:lineRule="auto"/>
        <w:ind w:left="425"/>
        <w:jc w:val="both"/>
        <w:rPr>
          <w:rFonts w:ascii="Arial" w:hAnsi="Arial"/>
          <w:i/>
          <w:sz w:val="20"/>
          <w:szCs w:val="20"/>
        </w:rPr>
      </w:pPr>
      <w:r w:rsidRPr="00361D77">
        <w:rPr>
          <w:rFonts w:ascii="Arial" w:hAnsi="Arial"/>
          <w:i/>
          <w:sz w:val="20"/>
          <w:szCs w:val="20"/>
        </w:rPr>
        <w:t>Wykonanie zasadniczych robót ziemnych</w:t>
      </w:r>
    </w:p>
    <w:p w:rsidR="00361D77" w:rsidRPr="00361D77" w:rsidRDefault="00361D77" w:rsidP="00B87E2A">
      <w:pPr>
        <w:tabs>
          <w:tab w:val="left" w:pos="142"/>
          <w:tab w:val="num" w:pos="426"/>
        </w:tabs>
        <w:spacing w:before="120" w:after="12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 xml:space="preserve">Wykopy należy wykonać ręcznie bądź przy użyciu koparek podsiębiernych z wywozem materiału na odkład. </w:t>
      </w:r>
    </w:p>
    <w:p w:rsidR="00361D77" w:rsidRPr="00361D77" w:rsidRDefault="00361D77" w:rsidP="00361D77">
      <w:pPr>
        <w:tabs>
          <w:tab w:val="left" w:pos="142"/>
          <w:tab w:val="num" w:pos="426"/>
        </w:tabs>
        <w:spacing w:before="120" w:line="288" w:lineRule="auto"/>
        <w:ind w:left="426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 xml:space="preserve">Grunt dowieziony (z </w:t>
      </w:r>
      <w:proofErr w:type="spellStart"/>
      <w:r w:rsidRPr="00361D77">
        <w:rPr>
          <w:rFonts w:ascii="Arial" w:hAnsi="Arial"/>
          <w:sz w:val="20"/>
          <w:szCs w:val="20"/>
        </w:rPr>
        <w:t>dokopu</w:t>
      </w:r>
      <w:proofErr w:type="spellEnd"/>
      <w:r w:rsidRPr="00361D77">
        <w:rPr>
          <w:rFonts w:ascii="Arial" w:hAnsi="Arial"/>
          <w:sz w:val="20"/>
          <w:szCs w:val="20"/>
        </w:rPr>
        <w:t>) należy wbudować w nasyp metodą warstwową, równomiernie na całej szerokości. Stosowane grunty powinny spełniać wymagania określone w PN-S-02205.</w:t>
      </w:r>
    </w:p>
    <w:p w:rsidR="00361D77" w:rsidRPr="00361D77" w:rsidRDefault="001E32A3" w:rsidP="00361D77">
      <w:pPr>
        <w:pStyle w:val="Nagwek2"/>
        <w:tabs>
          <w:tab w:val="left" w:pos="426"/>
        </w:tabs>
        <w:rPr>
          <w:i w:val="0"/>
          <w:sz w:val="20"/>
          <w:szCs w:val="20"/>
        </w:rPr>
      </w:pPr>
      <w:bookmarkStart w:id="39" w:name="_Toc478942192"/>
      <w:r>
        <w:rPr>
          <w:i w:val="0"/>
          <w:sz w:val="20"/>
          <w:szCs w:val="20"/>
        </w:rPr>
        <w:t>6.6</w:t>
      </w:r>
      <w:r w:rsidR="00361D77" w:rsidRPr="00361D77">
        <w:rPr>
          <w:i w:val="0"/>
          <w:sz w:val="20"/>
          <w:szCs w:val="20"/>
        </w:rPr>
        <w:tab/>
        <w:t>Odwodnienie</w:t>
      </w:r>
      <w:bookmarkEnd w:id="39"/>
    </w:p>
    <w:p w:rsidR="00361D77" w:rsidRPr="00361D77" w:rsidRDefault="00361D77" w:rsidP="00361D77">
      <w:pPr>
        <w:tabs>
          <w:tab w:val="left" w:pos="142"/>
          <w:tab w:val="num" w:pos="426"/>
        </w:tabs>
        <w:spacing w:before="120" w:line="288" w:lineRule="auto"/>
        <w:ind w:left="426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 xml:space="preserve">Wody opadowe z nawierzchni pasa ruchu/peronu oraz chodnika, przewiduje się odprowadzić do istniejącej kanalizacji deszczowej. </w:t>
      </w:r>
    </w:p>
    <w:p w:rsidR="00361D77" w:rsidRPr="00361D77" w:rsidRDefault="00361D77" w:rsidP="00361D77">
      <w:pPr>
        <w:tabs>
          <w:tab w:val="left" w:pos="142"/>
          <w:tab w:val="num" w:pos="426"/>
        </w:tabs>
        <w:spacing w:before="120" w:line="288" w:lineRule="auto"/>
        <w:ind w:left="426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>Wody opadowe</w:t>
      </w:r>
      <w:r w:rsidR="0004684C">
        <w:rPr>
          <w:rFonts w:ascii="Arial" w:hAnsi="Arial"/>
          <w:sz w:val="20"/>
          <w:szCs w:val="20"/>
        </w:rPr>
        <w:t xml:space="preserve"> będą wprowadzane do istniejących oraz nowoprojektowanych</w:t>
      </w:r>
      <w:r w:rsidR="003254C3">
        <w:rPr>
          <w:rFonts w:ascii="Arial" w:hAnsi="Arial"/>
          <w:sz w:val="20"/>
          <w:szCs w:val="20"/>
        </w:rPr>
        <w:t xml:space="preserve"> studzienek </w:t>
      </w:r>
      <w:r w:rsidR="00CB6DF9">
        <w:rPr>
          <w:rFonts w:ascii="Arial" w:hAnsi="Arial"/>
          <w:sz w:val="20"/>
          <w:szCs w:val="20"/>
        </w:rPr>
        <w:t>ściekow</w:t>
      </w:r>
      <w:r w:rsidR="003254C3">
        <w:rPr>
          <w:rFonts w:ascii="Arial" w:hAnsi="Arial"/>
          <w:sz w:val="20"/>
          <w:szCs w:val="20"/>
        </w:rPr>
        <w:t>ych</w:t>
      </w:r>
      <w:r w:rsidR="00CB6DF9">
        <w:rPr>
          <w:rFonts w:ascii="Arial" w:hAnsi="Arial"/>
          <w:sz w:val="20"/>
          <w:szCs w:val="20"/>
        </w:rPr>
        <w:t>,</w:t>
      </w:r>
      <w:r w:rsidRPr="00361D77">
        <w:rPr>
          <w:rFonts w:ascii="Arial" w:hAnsi="Arial"/>
          <w:sz w:val="20"/>
          <w:szCs w:val="20"/>
        </w:rPr>
        <w:t xml:space="preserve"> odprow</w:t>
      </w:r>
      <w:r w:rsidR="00CB6DF9">
        <w:rPr>
          <w:rFonts w:ascii="Arial" w:hAnsi="Arial"/>
          <w:sz w:val="20"/>
          <w:szCs w:val="20"/>
        </w:rPr>
        <w:t>adzających</w:t>
      </w:r>
      <w:r w:rsidRPr="00361D77">
        <w:rPr>
          <w:rFonts w:ascii="Arial" w:hAnsi="Arial"/>
          <w:sz w:val="20"/>
          <w:szCs w:val="20"/>
        </w:rPr>
        <w:t xml:space="preserve"> wody poprzez </w:t>
      </w:r>
      <w:proofErr w:type="spellStart"/>
      <w:r w:rsidRPr="00361D77">
        <w:rPr>
          <w:rFonts w:ascii="Arial" w:hAnsi="Arial"/>
          <w:sz w:val="20"/>
          <w:szCs w:val="20"/>
        </w:rPr>
        <w:t>przykanaliki</w:t>
      </w:r>
      <w:proofErr w:type="spellEnd"/>
      <w:r w:rsidRPr="00361D77">
        <w:rPr>
          <w:rFonts w:ascii="Arial" w:hAnsi="Arial"/>
          <w:sz w:val="20"/>
          <w:szCs w:val="20"/>
        </w:rPr>
        <w:t xml:space="preserve"> d</w:t>
      </w:r>
      <w:r w:rsidR="003254C3">
        <w:rPr>
          <w:rFonts w:ascii="Arial" w:hAnsi="Arial"/>
          <w:sz w:val="20"/>
          <w:szCs w:val="20"/>
        </w:rPr>
        <w:t>o istniejącej sieci kanalizacji deszczowej (ogólnospławnej).</w:t>
      </w:r>
    </w:p>
    <w:p w:rsidR="00361D77" w:rsidRPr="00361D77" w:rsidRDefault="00361D77" w:rsidP="00361D77">
      <w:pPr>
        <w:tabs>
          <w:tab w:val="left" w:pos="142"/>
          <w:tab w:val="num" w:pos="426"/>
        </w:tabs>
        <w:spacing w:before="120" w:line="288" w:lineRule="auto"/>
        <w:ind w:left="426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 xml:space="preserve">Dla właściwego spływu wody do studzienek wpustowych, nadano pasowi </w:t>
      </w:r>
      <w:r w:rsidRPr="00361D77">
        <w:rPr>
          <w:rFonts w:ascii="Arial" w:hAnsi="Arial"/>
          <w:sz w:val="20"/>
          <w:szCs w:val="20"/>
        </w:rPr>
        <w:br/>
        <w:t xml:space="preserve">ruchu/peronowi i chodnikowi odpowiednie pochylenia poprzeczne i podłużne (zgodnie </w:t>
      </w:r>
      <w:r w:rsidRPr="00361D77">
        <w:rPr>
          <w:rFonts w:ascii="Arial" w:hAnsi="Arial"/>
          <w:sz w:val="20"/>
          <w:szCs w:val="20"/>
        </w:rPr>
        <w:br/>
        <w:t>z rysunkiem 3 i 6). Wytworzono naturalny ściek w linii opornika kamiennego rozdzielającego pas ruchu od chodnika.</w:t>
      </w:r>
      <w:r w:rsidR="00CB6DF9">
        <w:rPr>
          <w:rFonts w:ascii="Arial" w:hAnsi="Arial"/>
          <w:sz w:val="20"/>
          <w:szCs w:val="20"/>
        </w:rPr>
        <w:t xml:space="preserve"> </w:t>
      </w:r>
    </w:p>
    <w:p w:rsidR="00361D77" w:rsidRPr="00361D77" w:rsidRDefault="00361D77" w:rsidP="00361D77">
      <w:pPr>
        <w:tabs>
          <w:tab w:val="left" w:pos="142"/>
          <w:tab w:val="num" w:pos="426"/>
        </w:tabs>
        <w:spacing w:before="120" w:line="288" w:lineRule="auto"/>
        <w:ind w:left="426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>Dzięki wykorzystaniu projektowanej kanalizacji deszczowej omawiane przedsięwzięcie nie będzie wywierać negatywnego wpływu na środowisko gruntowo – wodne.</w:t>
      </w:r>
    </w:p>
    <w:p w:rsidR="00361D77" w:rsidRPr="00361D77" w:rsidRDefault="001E32A3" w:rsidP="00361D77">
      <w:pPr>
        <w:pStyle w:val="Nagwek2"/>
        <w:tabs>
          <w:tab w:val="left" w:pos="426"/>
        </w:tabs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</w:pPr>
      <w:bookmarkStart w:id="40" w:name="_Toc478942193"/>
      <w:r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6.7</w:t>
      </w:r>
      <w:r w:rsidR="00361D77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ab/>
      </w:r>
      <w:r w:rsidR="00361D77" w:rsidRPr="00361D77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Elementy małej architektury</w:t>
      </w:r>
      <w:bookmarkEnd w:id="40"/>
      <w:r w:rsidR="00361D77" w:rsidRPr="00361D77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 xml:space="preserve"> </w:t>
      </w:r>
    </w:p>
    <w:bookmarkEnd w:id="32"/>
    <w:bookmarkEnd w:id="33"/>
    <w:p w:rsidR="00914797" w:rsidRDefault="00914797" w:rsidP="00914797">
      <w:pPr>
        <w:tabs>
          <w:tab w:val="left" w:pos="142"/>
          <w:tab w:val="num" w:pos="426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</w:t>
      </w:r>
      <w:r w:rsidR="00FD217D">
        <w:rPr>
          <w:rFonts w:ascii="Arial" w:hAnsi="Arial"/>
          <w:sz w:val="20"/>
          <w:szCs w:val="20"/>
        </w:rPr>
        <w:t>stniejący kosz stalowy (km 0+048.7</w:t>
      </w:r>
      <w:r>
        <w:rPr>
          <w:rFonts w:ascii="Arial" w:hAnsi="Arial"/>
          <w:sz w:val="20"/>
          <w:szCs w:val="20"/>
        </w:rPr>
        <w:t>0) niezgodny z Katalogiem Mebli Miejskich Poznania należy usunąć i wywieźć na Bazę Materiałową ZDM.</w:t>
      </w:r>
    </w:p>
    <w:p w:rsidR="00FD217D" w:rsidRPr="00FD217D" w:rsidRDefault="00FD217D" w:rsidP="00FD217D">
      <w:pPr>
        <w:tabs>
          <w:tab w:val="left" w:pos="142"/>
          <w:tab w:val="num" w:pos="426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 sąsiedztwie przestawionej</w:t>
      </w:r>
      <w:r w:rsidR="00914797">
        <w:rPr>
          <w:rFonts w:ascii="Arial" w:hAnsi="Arial"/>
          <w:sz w:val="20"/>
          <w:szCs w:val="20"/>
        </w:rPr>
        <w:t xml:space="preserve"> wiaty przystankowej</w:t>
      </w:r>
      <w:r w:rsidR="00914797" w:rsidRPr="00361D77">
        <w:rPr>
          <w:rFonts w:ascii="Arial" w:hAnsi="Arial"/>
          <w:sz w:val="20"/>
          <w:szCs w:val="20"/>
        </w:rPr>
        <w:t xml:space="preserve"> należy ustawić nowy</w:t>
      </w:r>
      <w:r w:rsidR="00914797">
        <w:rPr>
          <w:rFonts w:ascii="Arial" w:hAnsi="Arial"/>
          <w:sz w:val="20"/>
          <w:szCs w:val="20"/>
        </w:rPr>
        <w:t xml:space="preserve"> kosz betonowy (KOS-05</w:t>
      </w:r>
      <w:r w:rsidR="00914797" w:rsidRPr="00361D77">
        <w:rPr>
          <w:rFonts w:ascii="Arial" w:hAnsi="Arial"/>
          <w:sz w:val="20"/>
          <w:szCs w:val="20"/>
        </w:rPr>
        <w:t xml:space="preserve"> zgodnie z </w:t>
      </w:r>
      <w:r>
        <w:rPr>
          <w:rFonts w:ascii="Arial" w:hAnsi="Arial"/>
          <w:sz w:val="20"/>
          <w:szCs w:val="20"/>
        </w:rPr>
        <w:t>w/w katalogiem). Ł</w:t>
      </w:r>
      <w:r w:rsidR="00914797">
        <w:rPr>
          <w:rFonts w:ascii="Arial" w:hAnsi="Arial"/>
          <w:sz w:val="20"/>
          <w:szCs w:val="20"/>
        </w:rPr>
        <w:t xml:space="preserve">awkę (LAW-07; drewno malowane </w:t>
      </w:r>
      <w:proofErr w:type="spellStart"/>
      <w:r w:rsidR="00914797">
        <w:rPr>
          <w:rFonts w:ascii="Arial" w:hAnsi="Arial"/>
          <w:sz w:val="20"/>
          <w:szCs w:val="20"/>
        </w:rPr>
        <w:t>lakierobejcą</w:t>
      </w:r>
      <w:proofErr w:type="spellEnd"/>
      <w:r w:rsidR="00914797">
        <w:rPr>
          <w:rFonts w:ascii="Arial" w:hAnsi="Arial"/>
          <w:sz w:val="20"/>
          <w:szCs w:val="20"/>
        </w:rPr>
        <w:t xml:space="preserve"> na jasny orzech</w:t>
      </w:r>
      <w:r>
        <w:rPr>
          <w:rFonts w:ascii="Arial" w:hAnsi="Arial"/>
          <w:sz w:val="20"/>
          <w:szCs w:val="20"/>
        </w:rPr>
        <w:t xml:space="preserve">) należy ustawić w połowie długości przystanku przy ścianie budynku </w:t>
      </w:r>
      <w:r w:rsidRPr="00FD217D">
        <w:rPr>
          <w:rFonts w:ascii="Arial" w:hAnsi="Arial"/>
          <w:sz w:val="20"/>
          <w:szCs w:val="20"/>
        </w:rPr>
        <w:t xml:space="preserve">(między sąsiednimi </w:t>
      </w:r>
      <w:proofErr w:type="spellStart"/>
      <w:r w:rsidRPr="00FD217D">
        <w:rPr>
          <w:rFonts w:ascii="Arial" w:hAnsi="Arial"/>
          <w:sz w:val="20"/>
          <w:szCs w:val="20"/>
        </w:rPr>
        <w:t>doświetlami</w:t>
      </w:r>
      <w:proofErr w:type="spellEnd"/>
      <w:r w:rsidRPr="00FD217D">
        <w:rPr>
          <w:rFonts w:ascii="Arial" w:hAnsi="Arial"/>
          <w:sz w:val="20"/>
          <w:szCs w:val="20"/>
        </w:rPr>
        <w:t>) tak by nie blokować przejścia na chodniku.</w:t>
      </w:r>
    </w:p>
    <w:p w:rsidR="00914797" w:rsidRDefault="00914797" w:rsidP="00914797">
      <w:pPr>
        <w:tabs>
          <w:tab w:val="left" w:pos="142"/>
          <w:tab w:val="num" w:pos="426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Ponadto przewidziano demontaż istniejących słupków nieruchomych (sztuk </w:t>
      </w:r>
      <w:r w:rsidR="00B517C6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>) z ich wywozem na Bazę Materiałową ZDM.</w:t>
      </w:r>
    </w:p>
    <w:p w:rsidR="00FD217D" w:rsidRDefault="00FD217D" w:rsidP="00914797">
      <w:pPr>
        <w:tabs>
          <w:tab w:val="left" w:pos="142"/>
          <w:tab w:val="num" w:pos="426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FD217D">
        <w:rPr>
          <w:rFonts w:ascii="Arial" w:hAnsi="Arial"/>
          <w:sz w:val="20"/>
          <w:szCs w:val="20"/>
        </w:rPr>
        <w:t>Istniejącą wiatę przystankową w km 0+061.75 (wypadającą przy końcu przystanku) należy zdemontować i ustawić w nowej lokalizacji  w km 0+045.70 (wiata ustawiona na działce miejskiej nr 22/2 cofnięta o 16 m w kierunku środka przystanku)</w:t>
      </w:r>
      <w:r>
        <w:rPr>
          <w:rFonts w:ascii="Arial" w:hAnsi="Arial"/>
          <w:sz w:val="20"/>
          <w:szCs w:val="20"/>
        </w:rPr>
        <w:t>.</w:t>
      </w:r>
    </w:p>
    <w:p w:rsidR="003254C3" w:rsidRPr="003254C3" w:rsidRDefault="003254C3" w:rsidP="003254C3">
      <w:pPr>
        <w:pStyle w:val="Nagwek2"/>
        <w:tabs>
          <w:tab w:val="left" w:pos="426"/>
        </w:tabs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</w:pPr>
      <w:bookmarkStart w:id="41" w:name="_Toc478942194"/>
      <w:r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6.8</w:t>
      </w:r>
      <w:r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ab/>
      </w:r>
      <w:r w:rsidRPr="003254C3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Ś</w:t>
      </w:r>
      <w:r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wietliki i wycieraczka</w:t>
      </w:r>
      <w:bookmarkEnd w:id="41"/>
    </w:p>
    <w:p w:rsidR="003254C3" w:rsidRPr="003254C3" w:rsidRDefault="003254C3" w:rsidP="003254C3">
      <w:pPr>
        <w:tabs>
          <w:tab w:val="left" w:pos="142"/>
          <w:tab w:val="num" w:pos="426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3254C3">
        <w:rPr>
          <w:rFonts w:ascii="Arial" w:hAnsi="Arial"/>
          <w:sz w:val="20"/>
          <w:szCs w:val="20"/>
        </w:rPr>
        <w:t xml:space="preserve">Przewidziano również </w:t>
      </w:r>
      <w:r>
        <w:rPr>
          <w:rFonts w:ascii="Arial" w:hAnsi="Arial"/>
          <w:sz w:val="20"/>
          <w:szCs w:val="20"/>
        </w:rPr>
        <w:t>remont (odtworzenie z nowych materiałów) istniejących świetlików</w:t>
      </w:r>
      <w:r w:rsidRPr="003254C3">
        <w:rPr>
          <w:rFonts w:ascii="Arial" w:hAnsi="Arial"/>
          <w:sz w:val="20"/>
          <w:szCs w:val="20"/>
        </w:rPr>
        <w:t xml:space="preserve"> </w:t>
      </w:r>
      <w:proofErr w:type="spellStart"/>
      <w:r w:rsidRPr="003254C3">
        <w:rPr>
          <w:rFonts w:ascii="Arial" w:hAnsi="Arial"/>
          <w:sz w:val="20"/>
          <w:szCs w:val="20"/>
        </w:rPr>
        <w:t>przychodnikowych</w:t>
      </w:r>
      <w:proofErr w:type="spellEnd"/>
      <w:r>
        <w:rPr>
          <w:rFonts w:ascii="Arial" w:hAnsi="Arial"/>
          <w:sz w:val="20"/>
          <w:szCs w:val="20"/>
        </w:rPr>
        <w:t xml:space="preserve"> oraz jednej wycieraczki wejściowej</w:t>
      </w:r>
      <w:r w:rsidRPr="003254C3">
        <w:rPr>
          <w:rFonts w:ascii="Arial" w:hAnsi="Arial"/>
          <w:sz w:val="20"/>
          <w:szCs w:val="20"/>
        </w:rPr>
        <w:t xml:space="preserve">. Zakres remontu przedstawiono szczegółowo w załączniku do </w:t>
      </w:r>
      <w:r>
        <w:rPr>
          <w:rFonts w:ascii="Arial" w:hAnsi="Arial"/>
          <w:sz w:val="20"/>
          <w:szCs w:val="20"/>
        </w:rPr>
        <w:t xml:space="preserve">przedmiaru. Szczegóły wykonania </w:t>
      </w:r>
      <w:r w:rsidRPr="003254C3">
        <w:rPr>
          <w:rFonts w:ascii="Arial" w:hAnsi="Arial"/>
          <w:sz w:val="20"/>
          <w:szCs w:val="20"/>
        </w:rPr>
        <w:t xml:space="preserve">pokazano natomiast na rys. </w:t>
      </w:r>
      <w:r>
        <w:rPr>
          <w:rFonts w:ascii="Arial" w:hAnsi="Arial"/>
          <w:sz w:val="20"/>
          <w:szCs w:val="20"/>
        </w:rPr>
        <w:br/>
      </w:r>
      <w:r w:rsidRPr="003254C3">
        <w:rPr>
          <w:rFonts w:ascii="Arial" w:hAnsi="Arial"/>
          <w:sz w:val="20"/>
          <w:szCs w:val="20"/>
        </w:rPr>
        <w:t>nr 5.</w:t>
      </w:r>
    </w:p>
    <w:p w:rsidR="00977AA5" w:rsidRPr="005A1340" w:rsidRDefault="001E32A3" w:rsidP="00C0572D">
      <w:pPr>
        <w:pStyle w:val="Nagwek2"/>
        <w:tabs>
          <w:tab w:val="left" w:pos="426"/>
        </w:tabs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</w:pPr>
      <w:bookmarkStart w:id="42" w:name="_Toc478942195"/>
      <w:r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lastRenderedPageBreak/>
        <w:t>6.</w:t>
      </w:r>
      <w:r w:rsidR="004D4557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9</w:t>
      </w:r>
      <w:r w:rsidR="00C0572D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ab/>
      </w:r>
      <w:r w:rsidR="005A1340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Organizacja ruchu</w:t>
      </w:r>
      <w:bookmarkEnd w:id="42"/>
    </w:p>
    <w:p w:rsidR="004B3674" w:rsidRPr="004B3674" w:rsidRDefault="004B3674" w:rsidP="004B3674">
      <w:pPr>
        <w:tabs>
          <w:tab w:val="left" w:pos="142"/>
          <w:tab w:val="num" w:pos="426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proofErr w:type="spellStart"/>
      <w:r w:rsidRPr="004B3674">
        <w:rPr>
          <w:rFonts w:ascii="Arial" w:hAnsi="Arial"/>
          <w:sz w:val="20"/>
          <w:szCs w:val="20"/>
        </w:rPr>
        <w:t>Projekt</w:t>
      </w:r>
      <w:proofErr w:type="spellEnd"/>
      <w:r w:rsidRPr="004B3674">
        <w:rPr>
          <w:rFonts w:ascii="Arial" w:hAnsi="Arial"/>
          <w:sz w:val="20"/>
          <w:szCs w:val="20"/>
        </w:rPr>
        <w:t xml:space="preserve"> organizacji ruchu stanowi odrębne opracowanie. Przewidziano wykonanie oznakowania poziomego i pionowego.</w:t>
      </w:r>
    </w:p>
    <w:p w:rsidR="00977AA5" w:rsidRPr="00977AA5" w:rsidRDefault="00977AA5" w:rsidP="00C577A4">
      <w:pPr>
        <w:tabs>
          <w:tab w:val="left" w:pos="142"/>
          <w:tab w:val="num" w:pos="426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proofErr w:type="spellStart"/>
      <w:r w:rsidRPr="00977AA5">
        <w:rPr>
          <w:rFonts w:ascii="Arial" w:hAnsi="Arial"/>
          <w:sz w:val="20"/>
          <w:szCs w:val="20"/>
        </w:rPr>
        <w:t>Projekt</w:t>
      </w:r>
      <w:proofErr w:type="spellEnd"/>
      <w:r w:rsidRPr="00977AA5">
        <w:rPr>
          <w:rFonts w:ascii="Arial" w:hAnsi="Arial"/>
          <w:sz w:val="20"/>
          <w:szCs w:val="20"/>
        </w:rPr>
        <w:t xml:space="preserve"> organizacji ruchu opracowano zgodnie z obowiązującymi przepisami.</w:t>
      </w:r>
    </w:p>
    <w:p w:rsidR="00977AA5" w:rsidRPr="00977AA5" w:rsidRDefault="00977AA5" w:rsidP="009F6C79">
      <w:pPr>
        <w:pStyle w:val="Tekstpodstawowywcity"/>
        <w:numPr>
          <w:ilvl w:val="0"/>
          <w:numId w:val="12"/>
        </w:numPr>
        <w:tabs>
          <w:tab w:val="num" w:pos="709"/>
          <w:tab w:val="left" w:pos="993"/>
        </w:tabs>
        <w:spacing w:after="0" w:line="288" w:lineRule="auto"/>
        <w:ind w:left="782" w:hanging="357"/>
        <w:jc w:val="both"/>
        <w:rPr>
          <w:rFonts w:ascii="Arial" w:hAnsi="Arial"/>
          <w:sz w:val="20"/>
          <w:szCs w:val="20"/>
        </w:rPr>
      </w:pPr>
      <w:r w:rsidRPr="00977AA5">
        <w:rPr>
          <w:rFonts w:ascii="Arial" w:hAnsi="Arial"/>
          <w:sz w:val="20"/>
          <w:szCs w:val="20"/>
        </w:rPr>
        <w:t>Prawem o ruchu drogowym (ustawa z 19.08.1997 r. z późniejszymi zmianami),</w:t>
      </w:r>
    </w:p>
    <w:p w:rsidR="00977AA5" w:rsidRPr="00977AA5" w:rsidRDefault="00977AA5" w:rsidP="009F6C79">
      <w:pPr>
        <w:pStyle w:val="Tekstpodstawowywcity"/>
        <w:numPr>
          <w:ilvl w:val="0"/>
          <w:numId w:val="12"/>
        </w:numPr>
        <w:tabs>
          <w:tab w:val="clear" w:pos="782"/>
          <w:tab w:val="num" w:pos="709"/>
          <w:tab w:val="left" w:pos="993"/>
        </w:tabs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977AA5">
        <w:rPr>
          <w:rFonts w:ascii="Arial" w:hAnsi="Arial"/>
          <w:sz w:val="20"/>
          <w:szCs w:val="20"/>
        </w:rPr>
        <w:t>Rozporządzeniem Ministra Transportu i Gospodarki Morskiej oraz Spraw Wewnętrz</w:t>
      </w:r>
      <w:r w:rsidR="00C577A4">
        <w:rPr>
          <w:rFonts w:ascii="Arial" w:hAnsi="Arial"/>
          <w:sz w:val="20"/>
          <w:szCs w:val="20"/>
        </w:rPr>
        <w:t xml:space="preserve">nych </w:t>
      </w:r>
      <w:r w:rsidR="00C577A4">
        <w:rPr>
          <w:rFonts w:ascii="Arial" w:hAnsi="Arial"/>
          <w:sz w:val="20"/>
          <w:szCs w:val="20"/>
        </w:rPr>
        <w:br/>
        <w:t xml:space="preserve">i </w:t>
      </w:r>
      <w:r w:rsidRPr="00977AA5">
        <w:rPr>
          <w:rFonts w:ascii="Arial" w:hAnsi="Arial"/>
          <w:sz w:val="20"/>
          <w:szCs w:val="20"/>
        </w:rPr>
        <w:t>Administracji z dnia 21 czerwca 1999 r. w sprawie znaków i sygnałów drogo</w:t>
      </w:r>
      <w:r w:rsidR="00C577A4">
        <w:rPr>
          <w:rFonts w:ascii="Arial" w:hAnsi="Arial"/>
          <w:sz w:val="20"/>
          <w:szCs w:val="20"/>
        </w:rPr>
        <w:t xml:space="preserve">wych – Dz. U. Nr </w:t>
      </w:r>
      <w:r w:rsidRPr="00977AA5">
        <w:rPr>
          <w:rFonts w:ascii="Arial" w:hAnsi="Arial"/>
          <w:sz w:val="20"/>
          <w:szCs w:val="20"/>
        </w:rPr>
        <w:t>58 – poz. 622,</w:t>
      </w:r>
    </w:p>
    <w:p w:rsidR="00977AA5" w:rsidRPr="00977AA5" w:rsidRDefault="00977AA5" w:rsidP="009F6C79">
      <w:pPr>
        <w:pStyle w:val="Tekstpodstawowywcity"/>
        <w:numPr>
          <w:ilvl w:val="0"/>
          <w:numId w:val="12"/>
        </w:numPr>
        <w:tabs>
          <w:tab w:val="clear" w:pos="782"/>
          <w:tab w:val="num" w:pos="709"/>
          <w:tab w:val="left" w:pos="993"/>
        </w:tabs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977AA5">
        <w:rPr>
          <w:rFonts w:ascii="Arial" w:hAnsi="Arial"/>
          <w:sz w:val="20"/>
          <w:szCs w:val="20"/>
        </w:rPr>
        <w:t xml:space="preserve">Instrukcja o znakach drogowych pionowych i poziomych (Zał. Nr 1 i 2 do zarządzenia </w:t>
      </w:r>
      <w:proofErr w:type="spellStart"/>
      <w:r w:rsidRPr="00977AA5">
        <w:rPr>
          <w:rFonts w:ascii="Arial" w:hAnsi="Arial"/>
          <w:sz w:val="20"/>
          <w:szCs w:val="20"/>
        </w:rPr>
        <w:t>MTiGM</w:t>
      </w:r>
      <w:proofErr w:type="spellEnd"/>
      <w:r w:rsidRPr="00977AA5">
        <w:rPr>
          <w:rFonts w:ascii="Arial" w:hAnsi="Arial"/>
          <w:sz w:val="20"/>
          <w:szCs w:val="20"/>
        </w:rPr>
        <w:t xml:space="preserve"> z dnia 03.03.1994 r.),</w:t>
      </w:r>
    </w:p>
    <w:p w:rsidR="00977AA5" w:rsidRDefault="00977AA5" w:rsidP="009F6C79">
      <w:pPr>
        <w:pStyle w:val="Tekstpodstawowywcity"/>
        <w:numPr>
          <w:ilvl w:val="0"/>
          <w:numId w:val="12"/>
        </w:numPr>
        <w:tabs>
          <w:tab w:val="clear" w:pos="782"/>
          <w:tab w:val="num" w:pos="709"/>
          <w:tab w:val="left" w:pos="993"/>
        </w:tabs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977AA5">
        <w:rPr>
          <w:rFonts w:ascii="Arial" w:hAnsi="Arial"/>
          <w:sz w:val="20"/>
          <w:szCs w:val="20"/>
        </w:rPr>
        <w:t xml:space="preserve">Rozporządzenie </w:t>
      </w:r>
      <w:proofErr w:type="spellStart"/>
      <w:r w:rsidRPr="00977AA5">
        <w:rPr>
          <w:rFonts w:ascii="Arial" w:hAnsi="Arial"/>
          <w:sz w:val="20"/>
          <w:szCs w:val="20"/>
        </w:rPr>
        <w:t>MTiGM</w:t>
      </w:r>
      <w:proofErr w:type="spellEnd"/>
      <w:r w:rsidRPr="00977AA5">
        <w:rPr>
          <w:rFonts w:ascii="Arial" w:hAnsi="Arial"/>
          <w:sz w:val="20"/>
          <w:szCs w:val="20"/>
        </w:rPr>
        <w:t xml:space="preserve"> z dnia 27.07.1999 r. w sprawie szczegółowych warunków zarządzania ruchem na drogach – Dz. U. Nr 66 – poz. 748.</w:t>
      </w:r>
    </w:p>
    <w:p w:rsidR="005A4657" w:rsidRDefault="005A4657" w:rsidP="005A4657">
      <w:pPr>
        <w:tabs>
          <w:tab w:val="left" w:pos="142"/>
          <w:tab w:val="num" w:pos="426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W celu zapewnienia widoczności ostatniego wejścia do tramwaju przez motorniczego </w:t>
      </w:r>
      <w:r>
        <w:rPr>
          <w:rFonts w:ascii="Arial" w:hAnsi="Arial"/>
          <w:sz w:val="20"/>
          <w:szCs w:val="20"/>
        </w:rPr>
        <w:br/>
        <w:t>(w przypadku zestawu długości 45 m) na łuku zewnętrznym, w projekcie przewidziano dodatkowo montaż systemu luster. Ustalenia dokładnej lokalizacji luster należy dokonać na zakończenie budowy przy udziale przedstawicieli ZTM i MPK. Należy zastosować lustra nieogrzewane.</w:t>
      </w:r>
    </w:p>
    <w:p w:rsidR="00706795" w:rsidRPr="004B3674" w:rsidRDefault="00706795" w:rsidP="004B3674">
      <w:pPr>
        <w:spacing w:after="0" w:line="288" w:lineRule="auto"/>
        <w:ind w:left="425"/>
        <w:jc w:val="both"/>
        <w:rPr>
          <w:rFonts w:ascii="Arial" w:hAnsi="Arial"/>
          <w:sz w:val="20"/>
          <w:szCs w:val="20"/>
        </w:rPr>
      </w:pPr>
    </w:p>
    <w:p w:rsidR="004B3674" w:rsidRPr="00706795" w:rsidRDefault="004B3674" w:rsidP="00706795">
      <w:pPr>
        <w:pStyle w:val="Nagwek2"/>
        <w:numPr>
          <w:ilvl w:val="0"/>
          <w:numId w:val="9"/>
        </w:numPr>
        <w:spacing w:before="0"/>
        <w:ind w:left="425" w:hanging="425"/>
        <w:rPr>
          <w:i w:val="0"/>
          <w:sz w:val="20"/>
          <w:szCs w:val="20"/>
        </w:rPr>
      </w:pPr>
      <w:bookmarkStart w:id="43" w:name="_Toc478942196"/>
      <w:r w:rsidRPr="00706795">
        <w:rPr>
          <w:i w:val="0"/>
          <w:sz w:val="20"/>
          <w:szCs w:val="20"/>
        </w:rPr>
        <w:t>WYCINKA DRZEW</w:t>
      </w:r>
      <w:bookmarkEnd w:id="43"/>
    </w:p>
    <w:p w:rsidR="00AB3CAF" w:rsidRDefault="008D51C2" w:rsidP="00706795">
      <w:pPr>
        <w:tabs>
          <w:tab w:val="left" w:pos="284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 związku z planowaną przebudową</w:t>
      </w:r>
      <w:r w:rsidR="00A72E9A">
        <w:rPr>
          <w:rFonts w:ascii="Arial" w:hAnsi="Arial"/>
          <w:sz w:val="20"/>
          <w:szCs w:val="20"/>
        </w:rPr>
        <w:t xml:space="preserve"> drogi</w:t>
      </w:r>
      <w:r w:rsidR="004B3674" w:rsidRPr="004B3674">
        <w:rPr>
          <w:rFonts w:ascii="Arial" w:hAnsi="Arial"/>
          <w:sz w:val="20"/>
          <w:szCs w:val="20"/>
        </w:rPr>
        <w:t xml:space="preserve"> zachodzi koni</w:t>
      </w:r>
      <w:r>
        <w:rPr>
          <w:rFonts w:ascii="Arial" w:hAnsi="Arial"/>
          <w:sz w:val="20"/>
          <w:szCs w:val="20"/>
        </w:rPr>
        <w:t>eczność usunięcia</w:t>
      </w:r>
      <w:r w:rsidR="007B2728">
        <w:rPr>
          <w:rFonts w:ascii="Arial" w:hAnsi="Arial"/>
          <w:sz w:val="20"/>
          <w:szCs w:val="20"/>
        </w:rPr>
        <w:t xml:space="preserve"> </w:t>
      </w:r>
      <w:r w:rsidR="00AF5AC2">
        <w:rPr>
          <w:rFonts w:ascii="Arial" w:hAnsi="Arial"/>
          <w:sz w:val="20"/>
          <w:szCs w:val="20"/>
        </w:rPr>
        <w:t>3</w:t>
      </w:r>
      <w:r w:rsidR="007B2728">
        <w:rPr>
          <w:rFonts w:ascii="Arial" w:hAnsi="Arial"/>
          <w:sz w:val="20"/>
          <w:szCs w:val="20"/>
        </w:rPr>
        <w:t xml:space="preserve"> sztuk drzew</w:t>
      </w:r>
      <w:r>
        <w:rPr>
          <w:rFonts w:ascii="Arial" w:hAnsi="Arial"/>
          <w:sz w:val="20"/>
          <w:szCs w:val="20"/>
        </w:rPr>
        <w:t xml:space="preserve">. </w:t>
      </w:r>
    </w:p>
    <w:p w:rsidR="004B3674" w:rsidRPr="004B3674" w:rsidRDefault="00AB3CAF" w:rsidP="00706795">
      <w:pPr>
        <w:tabs>
          <w:tab w:val="left" w:pos="284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Powyższe drzewa zostaną przesadzone przez Wydział Terenów Zieleni ZDM, nie później niż do 30 kwietnia 2017 roku. Natomiast Wykonawca zobowiązany jest do wykonania nasadzenia rekompensującego ubytek w zieleni w puste misy po drugiej stronie ul. Górna Wilda, zgodnie </w:t>
      </w:r>
      <w:r>
        <w:rPr>
          <w:rFonts w:ascii="Arial" w:hAnsi="Arial"/>
          <w:sz w:val="20"/>
          <w:szCs w:val="20"/>
        </w:rPr>
        <w:br/>
        <w:t xml:space="preserve">z ustaleniami z pracownikiem Wydziału Terenów Zieleni ZDM – 3 szt. klonów polnych odmiana </w:t>
      </w:r>
      <w:proofErr w:type="spellStart"/>
      <w:r>
        <w:rPr>
          <w:rFonts w:ascii="Arial" w:hAnsi="Arial"/>
          <w:sz w:val="20"/>
          <w:szCs w:val="20"/>
        </w:rPr>
        <w:t>Elsrijk</w:t>
      </w:r>
      <w:proofErr w:type="spellEnd"/>
      <w:r>
        <w:rPr>
          <w:rFonts w:ascii="Arial" w:hAnsi="Arial"/>
          <w:sz w:val="20"/>
          <w:szCs w:val="20"/>
        </w:rPr>
        <w:t xml:space="preserve">, w terminie do 30 kwietnia 2017 roku. Do nasadzenia należy zastosować materiały klasy I, drzewa o obwodach pni 16-18 cm, z zabezpieczoną bryłą korzeniową, 3x wykonaniem </w:t>
      </w:r>
      <w:proofErr w:type="spellStart"/>
      <w:r>
        <w:rPr>
          <w:rFonts w:ascii="Arial" w:hAnsi="Arial"/>
          <w:sz w:val="20"/>
          <w:szCs w:val="20"/>
        </w:rPr>
        <w:t>opalikowania</w:t>
      </w:r>
      <w:proofErr w:type="spellEnd"/>
      <w:r>
        <w:rPr>
          <w:rFonts w:ascii="Arial" w:hAnsi="Arial"/>
          <w:sz w:val="20"/>
          <w:szCs w:val="20"/>
        </w:rPr>
        <w:t xml:space="preserve"> (3 paliki + rygle + wiązania, paliki toczone w kolorze naturalnego drewna), rozłożeniem 5 warstwy </w:t>
      </w:r>
      <w:proofErr w:type="spellStart"/>
      <w:r>
        <w:rPr>
          <w:rFonts w:ascii="Arial" w:hAnsi="Arial"/>
          <w:sz w:val="20"/>
          <w:szCs w:val="20"/>
        </w:rPr>
        <w:t>mulczu</w:t>
      </w:r>
      <w:proofErr w:type="spellEnd"/>
      <w:r>
        <w:rPr>
          <w:rFonts w:ascii="Arial" w:hAnsi="Arial"/>
          <w:sz w:val="20"/>
          <w:szCs w:val="20"/>
        </w:rPr>
        <w:t>. Posadzone drzewa należy objąć intensywną roczną pielęgnacją gwarancyjną.</w:t>
      </w:r>
    </w:p>
    <w:p w:rsidR="004B3674" w:rsidRPr="004B3674" w:rsidRDefault="004B3674" w:rsidP="004B3674">
      <w:pPr>
        <w:tabs>
          <w:tab w:val="left" w:pos="284"/>
          <w:tab w:val="num" w:pos="851"/>
        </w:tabs>
        <w:spacing w:after="0" w:line="288" w:lineRule="auto"/>
        <w:ind w:left="284"/>
        <w:jc w:val="both"/>
        <w:rPr>
          <w:rFonts w:ascii="Arial" w:hAnsi="Arial"/>
          <w:sz w:val="20"/>
          <w:szCs w:val="20"/>
        </w:rPr>
      </w:pPr>
    </w:p>
    <w:p w:rsidR="004B3674" w:rsidRPr="00706795" w:rsidRDefault="004B3674" w:rsidP="00706795">
      <w:pPr>
        <w:pStyle w:val="Nagwek2"/>
        <w:numPr>
          <w:ilvl w:val="0"/>
          <w:numId w:val="9"/>
        </w:numPr>
        <w:spacing w:before="0"/>
        <w:ind w:left="425" w:hanging="425"/>
        <w:rPr>
          <w:b w:val="0"/>
          <w:i w:val="0"/>
          <w:sz w:val="20"/>
          <w:szCs w:val="20"/>
        </w:rPr>
      </w:pPr>
      <w:bookmarkStart w:id="44" w:name="_Toc478942197"/>
      <w:r w:rsidRPr="00706795">
        <w:rPr>
          <w:i w:val="0"/>
          <w:sz w:val="20"/>
          <w:szCs w:val="20"/>
        </w:rPr>
        <w:t>PRZEBUDOWA KOLIDUJĄCEGO UZBROJENIA</w:t>
      </w:r>
      <w:bookmarkEnd w:id="44"/>
    </w:p>
    <w:p w:rsidR="00136636" w:rsidRDefault="00361D77" w:rsidP="00136636">
      <w:pPr>
        <w:pStyle w:val="Tekstpodstawowywcity"/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>W związku z niezbędnym poszerzeniem peronu przystankowego konieczny jest</w:t>
      </w:r>
      <w:r w:rsidR="00136636">
        <w:rPr>
          <w:rFonts w:ascii="Arial" w:hAnsi="Arial"/>
          <w:sz w:val="20"/>
          <w:szCs w:val="20"/>
        </w:rPr>
        <w:t>:</w:t>
      </w:r>
    </w:p>
    <w:p w:rsidR="00136636" w:rsidRDefault="00136636" w:rsidP="00136636">
      <w:pPr>
        <w:pStyle w:val="Tekstpodstawowywcity"/>
        <w:numPr>
          <w:ilvl w:val="0"/>
          <w:numId w:val="12"/>
        </w:numPr>
        <w:tabs>
          <w:tab w:val="clear" w:pos="782"/>
          <w:tab w:val="num" w:pos="709"/>
          <w:tab w:val="left" w:pos="993"/>
        </w:tabs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demontaż istniejącego hydrantu nadziemnego w km 0+010.45 i montaż w nowej lokalizacji (zgodnie z projektem branży sanitarnej</w:t>
      </w:r>
    </w:p>
    <w:p w:rsidR="00361D77" w:rsidRDefault="00361D77" w:rsidP="00136636">
      <w:pPr>
        <w:pStyle w:val="Tekstpodstawowywcity"/>
        <w:numPr>
          <w:ilvl w:val="0"/>
          <w:numId w:val="12"/>
        </w:numPr>
        <w:tabs>
          <w:tab w:val="clear" w:pos="782"/>
          <w:tab w:val="num" w:pos="709"/>
          <w:tab w:val="left" w:pos="993"/>
        </w:tabs>
        <w:spacing w:after="0" w:line="288" w:lineRule="auto"/>
        <w:ind w:left="709" w:hanging="283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>demonta</w:t>
      </w:r>
      <w:r w:rsidR="008E05D7">
        <w:rPr>
          <w:rFonts w:ascii="Arial" w:hAnsi="Arial"/>
          <w:sz w:val="20"/>
          <w:szCs w:val="20"/>
        </w:rPr>
        <w:t xml:space="preserve">ż istniejącego </w:t>
      </w:r>
      <w:r w:rsidR="00F618FA">
        <w:rPr>
          <w:rFonts w:ascii="Arial" w:hAnsi="Arial"/>
          <w:sz w:val="20"/>
          <w:szCs w:val="20"/>
        </w:rPr>
        <w:t>słupa oświetleniowego w km 0+055.85</w:t>
      </w:r>
      <w:r w:rsidRPr="00361D77">
        <w:rPr>
          <w:rFonts w:ascii="Arial" w:hAnsi="Arial"/>
          <w:sz w:val="20"/>
          <w:szCs w:val="20"/>
        </w:rPr>
        <w:t xml:space="preserve"> i montaż nowego w nowej lokalizacji (zgodnie z proje</w:t>
      </w:r>
      <w:r w:rsidR="008E05D7">
        <w:rPr>
          <w:rFonts w:ascii="Arial" w:hAnsi="Arial"/>
          <w:sz w:val="20"/>
          <w:szCs w:val="20"/>
        </w:rPr>
        <w:t>ktem branży elektrycznej</w:t>
      </w:r>
      <w:r w:rsidR="00136636">
        <w:rPr>
          <w:rFonts w:ascii="Arial" w:hAnsi="Arial"/>
          <w:sz w:val="20"/>
          <w:szCs w:val="20"/>
        </w:rPr>
        <w:t>).</w:t>
      </w:r>
    </w:p>
    <w:p w:rsidR="00361D77" w:rsidRPr="00361D77" w:rsidRDefault="00361D77" w:rsidP="00361D77">
      <w:pPr>
        <w:pStyle w:val="Tekstpodstawowywcity"/>
        <w:spacing w:before="12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>Dodatkowo zachodzi konieczność likwidacji</w:t>
      </w:r>
      <w:r w:rsidR="004F377F">
        <w:rPr>
          <w:rFonts w:ascii="Arial" w:hAnsi="Arial"/>
          <w:sz w:val="20"/>
          <w:szCs w:val="20"/>
        </w:rPr>
        <w:t xml:space="preserve"> </w:t>
      </w:r>
      <w:r w:rsidRPr="00361D77">
        <w:rPr>
          <w:rFonts w:ascii="Arial" w:hAnsi="Arial"/>
          <w:sz w:val="20"/>
          <w:szCs w:val="20"/>
        </w:rPr>
        <w:t>is</w:t>
      </w:r>
      <w:r w:rsidR="004F377F">
        <w:rPr>
          <w:rFonts w:ascii="Arial" w:hAnsi="Arial"/>
          <w:sz w:val="20"/>
          <w:szCs w:val="20"/>
        </w:rPr>
        <w:t>tniejącego wpustu w km 0+022.47 (studnia</w:t>
      </w:r>
      <w:r w:rsidR="008E05D7">
        <w:rPr>
          <w:rFonts w:ascii="Arial" w:hAnsi="Arial"/>
          <w:sz w:val="20"/>
          <w:szCs w:val="20"/>
        </w:rPr>
        <w:t xml:space="preserve"> do nadbudowania i przykrycia włazem) oraz wyk</w:t>
      </w:r>
      <w:r w:rsidR="004F377F">
        <w:rPr>
          <w:rFonts w:ascii="Arial" w:hAnsi="Arial"/>
          <w:sz w:val="20"/>
          <w:szCs w:val="20"/>
        </w:rPr>
        <w:t>onanie nowych wpustów w km 0+006.37</w:t>
      </w:r>
      <w:r w:rsidR="008E05D7">
        <w:rPr>
          <w:rFonts w:ascii="Arial" w:hAnsi="Arial"/>
          <w:sz w:val="20"/>
          <w:szCs w:val="20"/>
        </w:rPr>
        <w:t xml:space="preserve"> </w:t>
      </w:r>
      <w:r w:rsidR="004F377F">
        <w:rPr>
          <w:rFonts w:ascii="Arial" w:hAnsi="Arial"/>
          <w:sz w:val="20"/>
          <w:szCs w:val="20"/>
        </w:rPr>
        <w:br/>
        <w:t>i km 0+065.50</w:t>
      </w:r>
      <w:r w:rsidRPr="00361D77">
        <w:rPr>
          <w:rFonts w:ascii="Arial" w:hAnsi="Arial"/>
          <w:sz w:val="20"/>
          <w:szCs w:val="20"/>
        </w:rPr>
        <w:t xml:space="preserve"> (zgodnie z projektem branży sanitarnej). </w:t>
      </w:r>
    </w:p>
    <w:p w:rsidR="00361D77" w:rsidRPr="00361D77" w:rsidRDefault="00361D77" w:rsidP="00361D77">
      <w:pPr>
        <w:pStyle w:val="Tekstpodstawowywcity"/>
        <w:spacing w:before="12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 xml:space="preserve">Z uwagi na gęstą sieć urządzeń podziemnych oraz możliwość ich płytkiego zalegania, należy zachować szczególną ostrożność w trakcie prowadzonych prac ziemnych (rozbiórek, wykopów </w:t>
      </w:r>
      <w:r w:rsidR="008E05D7">
        <w:rPr>
          <w:rFonts w:ascii="Arial" w:hAnsi="Arial"/>
          <w:sz w:val="20"/>
          <w:szCs w:val="20"/>
        </w:rPr>
        <w:br/>
      </w:r>
      <w:r w:rsidRPr="00361D77">
        <w:rPr>
          <w:rFonts w:ascii="Arial" w:hAnsi="Arial"/>
          <w:sz w:val="20"/>
          <w:szCs w:val="20"/>
        </w:rPr>
        <w:t xml:space="preserve">i </w:t>
      </w:r>
      <w:proofErr w:type="spellStart"/>
      <w:r w:rsidRPr="00361D77">
        <w:rPr>
          <w:rFonts w:ascii="Arial" w:hAnsi="Arial"/>
          <w:sz w:val="20"/>
          <w:szCs w:val="20"/>
        </w:rPr>
        <w:t>korytowania</w:t>
      </w:r>
      <w:proofErr w:type="spellEnd"/>
      <w:r w:rsidRPr="00361D77">
        <w:rPr>
          <w:rFonts w:ascii="Arial" w:hAnsi="Arial"/>
          <w:sz w:val="20"/>
          <w:szCs w:val="20"/>
        </w:rPr>
        <w:t>) oraz podczas układania i zagęszczania warstw konstrukcyjnych.</w:t>
      </w:r>
    </w:p>
    <w:p w:rsidR="00361D77" w:rsidRPr="00361D77" w:rsidRDefault="00361D77" w:rsidP="00361D77">
      <w:pPr>
        <w:pStyle w:val="Tekstpodstawowywcity"/>
        <w:spacing w:before="12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 xml:space="preserve">Ponadto ze względu na zmianę usytuowania wysokościowego nawierzchni jezdni </w:t>
      </w:r>
      <w:r w:rsidRPr="00361D77">
        <w:rPr>
          <w:rFonts w:ascii="Arial" w:hAnsi="Arial"/>
          <w:sz w:val="20"/>
          <w:szCs w:val="20"/>
        </w:rPr>
        <w:br/>
        <w:t xml:space="preserve">i chodników wystąpi konieczność korekty wysokościowej naziemnych elementów sieci uzbrojenia terenu: </w:t>
      </w:r>
    </w:p>
    <w:p w:rsidR="00361D77" w:rsidRPr="00361D77" w:rsidRDefault="00361D77" w:rsidP="00361D77">
      <w:pPr>
        <w:numPr>
          <w:ilvl w:val="0"/>
          <w:numId w:val="26"/>
        </w:numPr>
        <w:spacing w:after="0" w:line="288" w:lineRule="auto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>pokrywy studni telekomunikacyjnych,</w:t>
      </w:r>
    </w:p>
    <w:p w:rsidR="00361D77" w:rsidRPr="00361D77" w:rsidRDefault="00361D77" w:rsidP="00361D77">
      <w:pPr>
        <w:numPr>
          <w:ilvl w:val="0"/>
          <w:numId w:val="26"/>
        </w:numPr>
        <w:spacing w:after="0" w:line="288" w:lineRule="auto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 xml:space="preserve">naziemnych elementów sieci wodociągowej </w:t>
      </w:r>
      <w:r w:rsidR="004D4557">
        <w:rPr>
          <w:rFonts w:ascii="Arial" w:hAnsi="Arial"/>
          <w:sz w:val="20"/>
          <w:szCs w:val="20"/>
        </w:rPr>
        <w:t xml:space="preserve">i gazowej </w:t>
      </w:r>
      <w:r w:rsidRPr="00361D77">
        <w:rPr>
          <w:rFonts w:ascii="Arial" w:hAnsi="Arial"/>
          <w:sz w:val="20"/>
          <w:szCs w:val="20"/>
        </w:rPr>
        <w:t>(zasuwy i hydranty).</w:t>
      </w:r>
    </w:p>
    <w:p w:rsidR="00361D77" w:rsidRDefault="00361D77" w:rsidP="00361D77">
      <w:pPr>
        <w:pStyle w:val="Tekstpodstawowywcity"/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lastRenderedPageBreak/>
        <w:t>Korektę wysokościową należy wykonać na podstawie przekroju podłużnego i przekroi poprzecznych.</w:t>
      </w:r>
    </w:p>
    <w:p w:rsidR="00361D77" w:rsidRPr="00361D77" w:rsidRDefault="00361D77" w:rsidP="00361D77">
      <w:pPr>
        <w:pStyle w:val="Tekstpodstawowywcity"/>
        <w:spacing w:after="0" w:line="288" w:lineRule="auto"/>
        <w:ind w:left="425"/>
        <w:rPr>
          <w:rFonts w:ascii="Arial" w:hAnsi="Arial"/>
          <w:sz w:val="20"/>
          <w:szCs w:val="20"/>
        </w:rPr>
      </w:pPr>
    </w:p>
    <w:p w:rsidR="004B3674" w:rsidRPr="00706795" w:rsidRDefault="004B3674" w:rsidP="00706795">
      <w:pPr>
        <w:pStyle w:val="Nagwek2"/>
        <w:numPr>
          <w:ilvl w:val="0"/>
          <w:numId w:val="9"/>
        </w:numPr>
        <w:spacing w:before="0"/>
        <w:ind w:left="425" w:hanging="425"/>
        <w:rPr>
          <w:b w:val="0"/>
          <w:i w:val="0"/>
          <w:sz w:val="20"/>
          <w:szCs w:val="20"/>
        </w:rPr>
      </w:pPr>
      <w:bookmarkStart w:id="45" w:name="_Toc478942198"/>
      <w:r w:rsidRPr="00706795">
        <w:rPr>
          <w:bCs w:val="0"/>
          <w:i w:val="0"/>
          <w:iCs w:val="0"/>
          <w:sz w:val="20"/>
          <w:szCs w:val="20"/>
        </w:rPr>
        <w:t>T</w:t>
      </w:r>
      <w:r w:rsidRPr="00706795">
        <w:rPr>
          <w:i w:val="0"/>
          <w:sz w:val="20"/>
          <w:szCs w:val="20"/>
        </w:rPr>
        <w:t>EREN OBJĘTY INWESTYCJĄ</w:t>
      </w:r>
      <w:bookmarkEnd w:id="45"/>
    </w:p>
    <w:p w:rsidR="007B2728" w:rsidRPr="007B2728" w:rsidRDefault="007B2728" w:rsidP="007B2728">
      <w:pPr>
        <w:tabs>
          <w:tab w:val="left" w:pos="284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7B2728">
        <w:rPr>
          <w:rFonts w:ascii="Arial" w:hAnsi="Arial"/>
          <w:sz w:val="20"/>
          <w:szCs w:val="20"/>
        </w:rPr>
        <w:t>Na końcu części opisowej przedstawiono w formie tabelarycznej zestawienie działek objętych inwestycją (wnioskiem na zgłoszenie robót budowlanych).</w:t>
      </w:r>
    </w:p>
    <w:p w:rsidR="004B3674" w:rsidRPr="004B3674" w:rsidRDefault="004B3674" w:rsidP="004B3674">
      <w:pPr>
        <w:tabs>
          <w:tab w:val="left" w:pos="284"/>
          <w:tab w:val="num" w:pos="851"/>
        </w:tabs>
        <w:spacing w:after="0" w:line="288" w:lineRule="auto"/>
        <w:ind w:left="284"/>
        <w:jc w:val="both"/>
        <w:rPr>
          <w:rFonts w:ascii="Arial" w:hAnsi="Arial"/>
          <w:color w:val="FF0000"/>
          <w:sz w:val="20"/>
          <w:szCs w:val="20"/>
        </w:rPr>
      </w:pPr>
    </w:p>
    <w:p w:rsidR="004B3674" w:rsidRPr="00706795" w:rsidRDefault="004B3674" w:rsidP="00706795">
      <w:pPr>
        <w:pStyle w:val="Nagwek2"/>
        <w:numPr>
          <w:ilvl w:val="0"/>
          <w:numId w:val="9"/>
        </w:numPr>
        <w:spacing w:before="0"/>
        <w:ind w:left="425" w:hanging="425"/>
        <w:rPr>
          <w:b w:val="0"/>
          <w:i w:val="0"/>
          <w:sz w:val="20"/>
          <w:szCs w:val="20"/>
        </w:rPr>
      </w:pPr>
      <w:bookmarkStart w:id="46" w:name="_Toc478942199"/>
      <w:r w:rsidRPr="00706795">
        <w:rPr>
          <w:i w:val="0"/>
          <w:sz w:val="20"/>
          <w:szCs w:val="20"/>
        </w:rPr>
        <w:t>BEZPIECZEŃSTWO LUDZI I MIENIA</w:t>
      </w:r>
      <w:bookmarkEnd w:id="46"/>
    </w:p>
    <w:p w:rsidR="004B3674" w:rsidRPr="004B3674" w:rsidRDefault="004B3674" w:rsidP="00706795">
      <w:pPr>
        <w:tabs>
          <w:tab w:val="left" w:pos="284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4B3674">
        <w:rPr>
          <w:rFonts w:ascii="Arial" w:hAnsi="Arial"/>
          <w:sz w:val="20"/>
          <w:szCs w:val="20"/>
        </w:rPr>
        <w:t>Wykonawca ponosi pełną odpowiedzialność za bezpieczeństwo i higienę pracy.</w:t>
      </w:r>
    </w:p>
    <w:p w:rsidR="004B3674" w:rsidRPr="004B3674" w:rsidRDefault="004B3674" w:rsidP="00C92C48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4B3674">
        <w:rPr>
          <w:rFonts w:ascii="Arial" w:hAnsi="Arial"/>
          <w:sz w:val="20"/>
          <w:szCs w:val="20"/>
        </w:rPr>
        <w:t>Wykonawca zobowiązany jest zabezpieczyć prace prowadzone w pobliżu istniejących dróg odpowiednimi znakami drogowymi.</w:t>
      </w:r>
    </w:p>
    <w:p w:rsidR="004B3674" w:rsidRPr="004B3674" w:rsidRDefault="004B3674" w:rsidP="00C92C48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4B3674">
        <w:rPr>
          <w:rFonts w:ascii="Arial" w:hAnsi="Arial"/>
          <w:sz w:val="20"/>
          <w:szCs w:val="20"/>
        </w:rPr>
        <w:t>Wykonawca zobowiązany jest również do zapewnienia zarówno dojść ja</w:t>
      </w:r>
      <w:r w:rsidR="00B527EF">
        <w:rPr>
          <w:rFonts w:ascii="Arial" w:hAnsi="Arial"/>
          <w:sz w:val="20"/>
          <w:szCs w:val="20"/>
        </w:rPr>
        <w:t xml:space="preserve">k i dojazdów do posesji </w:t>
      </w:r>
      <w:r w:rsidRPr="004B3674">
        <w:rPr>
          <w:rFonts w:ascii="Arial" w:hAnsi="Arial"/>
          <w:sz w:val="20"/>
          <w:szCs w:val="20"/>
        </w:rPr>
        <w:t>w trakcie trwania budowy.</w:t>
      </w:r>
    </w:p>
    <w:p w:rsidR="004B3674" w:rsidRPr="004B3674" w:rsidRDefault="004B3674" w:rsidP="004B3674">
      <w:pPr>
        <w:tabs>
          <w:tab w:val="left" w:pos="284"/>
          <w:tab w:val="num" w:pos="851"/>
        </w:tabs>
        <w:spacing w:after="0" w:line="288" w:lineRule="auto"/>
        <w:ind w:left="284"/>
        <w:jc w:val="both"/>
        <w:rPr>
          <w:rFonts w:ascii="Arial" w:hAnsi="Arial"/>
          <w:color w:val="FF0000"/>
          <w:sz w:val="20"/>
          <w:szCs w:val="20"/>
        </w:rPr>
      </w:pPr>
    </w:p>
    <w:p w:rsidR="004B3674" w:rsidRPr="00706795" w:rsidRDefault="004B3674" w:rsidP="00706795">
      <w:pPr>
        <w:pStyle w:val="Nagwek2"/>
        <w:numPr>
          <w:ilvl w:val="0"/>
          <w:numId w:val="9"/>
        </w:numPr>
        <w:spacing w:before="0"/>
        <w:ind w:left="425" w:hanging="425"/>
        <w:rPr>
          <w:b w:val="0"/>
          <w:i w:val="0"/>
          <w:sz w:val="20"/>
          <w:szCs w:val="20"/>
        </w:rPr>
      </w:pPr>
      <w:bookmarkStart w:id="47" w:name="_Toc478942200"/>
      <w:r w:rsidRPr="00706795">
        <w:rPr>
          <w:i w:val="0"/>
          <w:sz w:val="20"/>
          <w:szCs w:val="20"/>
        </w:rPr>
        <w:t>ROZWIĄZANIE PROBLEMU ODPADÓW ZGODNIE Z USTALENIAMI USTAWY O ODPADACH (GOSPODARKA ODPADAMI)</w:t>
      </w:r>
      <w:bookmarkEnd w:id="47"/>
    </w:p>
    <w:p w:rsidR="004B3674" w:rsidRPr="00361D77" w:rsidRDefault="004D3C99" w:rsidP="003C1B4C">
      <w:pPr>
        <w:pStyle w:val="Nagwek2"/>
        <w:tabs>
          <w:tab w:val="left" w:pos="426"/>
        </w:tabs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</w:pPr>
      <w:bookmarkStart w:id="48" w:name="_Toc478942201"/>
      <w:r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11</w:t>
      </w:r>
      <w:r w:rsidR="004B3674" w:rsidRPr="00361D77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.1</w:t>
      </w:r>
      <w:r w:rsidR="004B3674" w:rsidRPr="00361D77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ab/>
        <w:t>Etap budowy</w:t>
      </w:r>
      <w:bookmarkEnd w:id="48"/>
    </w:p>
    <w:p w:rsidR="00361D77" w:rsidRPr="00361D77" w:rsidRDefault="00361D77" w:rsidP="007B2728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>Przebudowa drogi obejmująca budowę przystanku tramwajowego spowoduje powstanie następujących rodzajów odpadów:</w:t>
      </w:r>
    </w:p>
    <w:p w:rsidR="00361D77" w:rsidRPr="00361D77" w:rsidRDefault="00361D77" w:rsidP="007B2728">
      <w:pPr>
        <w:pStyle w:val="Tekstpodstawowywcity"/>
        <w:numPr>
          <w:ilvl w:val="0"/>
          <w:numId w:val="27"/>
        </w:numPr>
        <w:tabs>
          <w:tab w:val="left" w:pos="993"/>
        </w:tabs>
        <w:spacing w:after="0" w:line="288" w:lineRule="auto"/>
        <w:ind w:left="993" w:hanging="567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 xml:space="preserve">gruzu budowlanego, powstającego z rozbiórki elementów dróg (destruktu, krawężników kamiennych, płyt chodnikowych </w:t>
      </w:r>
      <w:r w:rsidR="007B2728">
        <w:rPr>
          <w:rFonts w:ascii="Arial" w:hAnsi="Arial"/>
          <w:sz w:val="20"/>
          <w:szCs w:val="20"/>
        </w:rPr>
        <w:t xml:space="preserve">kamiennych i </w:t>
      </w:r>
      <w:r w:rsidRPr="00361D77">
        <w:rPr>
          <w:rFonts w:ascii="Arial" w:hAnsi="Arial"/>
          <w:sz w:val="20"/>
          <w:szCs w:val="20"/>
        </w:rPr>
        <w:t xml:space="preserve">betonowych, </w:t>
      </w:r>
      <w:r w:rsidR="00EB72AB">
        <w:rPr>
          <w:rFonts w:ascii="Arial" w:hAnsi="Arial"/>
          <w:sz w:val="20"/>
          <w:szCs w:val="20"/>
        </w:rPr>
        <w:t xml:space="preserve">kostki kamiennej, </w:t>
      </w:r>
      <w:r w:rsidRPr="00361D77">
        <w:rPr>
          <w:rFonts w:ascii="Arial" w:hAnsi="Arial"/>
          <w:sz w:val="20"/>
          <w:szCs w:val="20"/>
        </w:rPr>
        <w:t>fragmentów betonu, cegieł),</w:t>
      </w:r>
    </w:p>
    <w:p w:rsidR="00361D77" w:rsidRPr="00361D77" w:rsidRDefault="00361D77" w:rsidP="007B2728">
      <w:pPr>
        <w:pStyle w:val="Tekstpodstawowywcity"/>
        <w:numPr>
          <w:ilvl w:val="0"/>
          <w:numId w:val="27"/>
        </w:numPr>
        <w:tabs>
          <w:tab w:val="left" w:pos="993"/>
        </w:tabs>
        <w:spacing w:after="0" w:line="288" w:lineRule="auto"/>
        <w:ind w:left="426" w:firstLine="0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 xml:space="preserve">gruntów </w:t>
      </w:r>
      <w:proofErr w:type="spellStart"/>
      <w:r w:rsidRPr="00361D77">
        <w:rPr>
          <w:rFonts w:ascii="Arial" w:hAnsi="Arial"/>
          <w:sz w:val="20"/>
          <w:szCs w:val="20"/>
        </w:rPr>
        <w:t>nieskalistych</w:t>
      </w:r>
      <w:proofErr w:type="spellEnd"/>
      <w:r w:rsidRPr="00361D77">
        <w:rPr>
          <w:rFonts w:ascii="Arial" w:hAnsi="Arial"/>
          <w:sz w:val="20"/>
          <w:szCs w:val="20"/>
        </w:rPr>
        <w:t>, drobnoziarnistych, pochodzących z wykopów.</w:t>
      </w:r>
    </w:p>
    <w:p w:rsidR="00361D77" w:rsidRPr="00361D77" w:rsidRDefault="00361D77" w:rsidP="007B2728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 xml:space="preserve">Wszystkie powyższe odpady należą do grupy katalogowej nr 17 i nie należą do odpadów niebezpiecznych (Rozporządzenie Ministra </w:t>
      </w:r>
      <w:r w:rsidR="007B2728">
        <w:rPr>
          <w:rFonts w:ascii="Arial" w:hAnsi="Arial"/>
          <w:sz w:val="20"/>
          <w:szCs w:val="20"/>
        </w:rPr>
        <w:t xml:space="preserve">Środowiska z dn. 27.09.2001 r. </w:t>
      </w:r>
      <w:r w:rsidRPr="00361D77">
        <w:rPr>
          <w:rFonts w:ascii="Arial" w:hAnsi="Arial"/>
          <w:sz w:val="20"/>
          <w:szCs w:val="20"/>
        </w:rPr>
        <w:t xml:space="preserve">w sprawie katalogu odpadów, </w:t>
      </w:r>
      <w:proofErr w:type="spellStart"/>
      <w:r w:rsidRPr="00361D77">
        <w:rPr>
          <w:rFonts w:ascii="Arial" w:hAnsi="Arial"/>
          <w:sz w:val="20"/>
          <w:szCs w:val="20"/>
        </w:rPr>
        <w:t>Dz.U</w:t>
      </w:r>
      <w:proofErr w:type="spellEnd"/>
      <w:r w:rsidRPr="00361D77">
        <w:rPr>
          <w:rFonts w:ascii="Arial" w:hAnsi="Arial"/>
          <w:sz w:val="20"/>
          <w:szCs w:val="20"/>
        </w:rPr>
        <w:t>. Nr 112, poz. 1206).</w:t>
      </w:r>
    </w:p>
    <w:p w:rsidR="00361D77" w:rsidRPr="00361D77" w:rsidRDefault="00361D77" w:rsidP="007B2728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>Masy ziemne pozyskane z wykopów, zostaną wywiezione poza teren budowy.</w:t>
      </w:r>
    </w:p>
    <w:p w:rsidR="00361D77" w:rsidRPr="00361D77" w:rsidRDefault="00361D77" w:rsidP="007B2728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>Wszystkie materiały z rozbiórki będą podlegać sortowaniu, celem ich odzysku (materiały do dyspozycji Inwestora) i tylko nie nadające się do powtórnego wykorzystania zostaną skierowane na składowisko. Odpady nie nadające się do odzyskania powinny zostać wywiezione na wskazane przez miasto wysypisko, zgodnie z miejskim programem gospodarki odpadowej.</w:t>
      </w:r>
    </w:p>
    <w:p w:rsidR="004B3674" w:rsidRPr="003C1B4C" w:rsidRDefault="003C1B4C" w:rsidP="003C1B4C">
      <w:pPr>
        <w:pStyle w:val="Nagwek2"/>
        <w:tabs>
          <w:tab w:val="left" w:pos="426"/>
        </w:tabs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</w:pPr>
      <w:bookmarkStart w:id="49" w:name="_Toc478942202"/>
      <w:r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1</w:t>
      </w:r>
      <w:r w:rsidR="004D3C99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1</w:t>
      </w:r>
      <w:r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 xml:space="preserve">.2 </w:t>
      </w:r>
      <w:r w:rsidR="004B3674" w:rsidRPr="003C1B4C">
        <w:rPr>
          <w:rFonts w:eastAsiaTheme="minorHAnsi" w:cstheme="minorBidi"/>
          <w:bCs w:val="0"/>
          <w:i w:val="0"/>
          <w:iCs w:val="0"/>
          <w:sz w:val="20"/>
          <w:szCs w:val="20"/>
          <w:lang w:eastAsia="en-US"/>
        </w:rPr>
        <w:t>Etap eksploatacji</w:t>
      </w:r>
      <w:bookmarkEnd w:id="49"/>
    </w:p>
    <w:p w:rsidR="00361D77" w:rsidRPr="00361D77" w:rsidRDefault="00361D77" w:rsidP="007B2728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 xml:space="preserve">Podstawowa grupa odpadów z okresu eksploatacji drogi pochodzić będzie ze sprzątania jezdni </w:t>
      </w:r>
      <w:r w:rsidR="007B2728">
        <w:rPr>
          <w:rFonts w:ascii="Arial" w:hAnsi="Arial"/>
          <w:sz w:val="20"/>
          <w:szCs w:val="20"/>
        </w:rPr>
        <w:br/>
      </w:r>
      <w:r w:rsidRPr="00361D77">
        <w:rPr>
          <w:rFonts w:ascii="Arial" w:hAnsi="Arial"/>
          <w:sz w:val="20"/>
          <w:szCs w:val="20"/>
        </w:rPr>
        <w:t>i chodników. Będą one zawierały domieszkę odpadów komunalnych i nie należą do niebezpiecznych.</w:t>
      </w:r>
    </w:p>
    <w:p w:rsidR="004B3674" w:rsidRPr="004B3674" w:rsidRDefault="004B3674" w:rsidP="004B3674">
      <w:pPr>
        <w:spacing w:after="0" w:line="288" w:lineRule="auto"/>
        <w:ind w:left="720"/>
        <w:jc w:val="both"/>
        <w:rPr>
          <w:rFonts w:ascii="Arial" w:hAnsi="Arial"/>
          <w:color w:val="FF0000"/>
          <w:sz w:val="20"/>
          <w:szCs w:val="20"/>
        </w:rPr>
      </w:pPr>
    </w:p>
    <w:p w:rsidR="004B3674" w:rsidRPr="00706795" w:rsidRDefault="004B3674" w:rsidP="00706795">
      <w:pPr>
        <w:pStyle w:val="Nagwek2"/>
        <w:numPr>
          <w:ilvl w:val="0"/>
          <w:numId w:val="9"/>
        </w:numPr>
        <w:spacing w:before="0"/>
        <w:ind w:left="425" w:hanging="425"/>
        <w:rPr>
          <w:b w:val="0"/>
          <w:i w:val="0"/>
          <w:sz w:val="20"/>
          <w:szCs w:val="20"/>
        </w:rPr>
      </w:pPr>
      <w:bookmarkStart w:id="50" w:name="_Toc478942203"/>
      <w:r w:rsidRPr="00706795">
        <w:rPr>
          <w:i w:val="0"/>
          <w:sz w:val="20"/>
          <w:szCs w:val="20"/>
        </w:rPr>
        <w:t>UWAGI REALIZACYJNE</w:t>
      </w:r>
      <w:bookmarkEnd w:id="50"/>
    </w:p>
    <w:p w:rsidR="00361D77" w:rsidRPr="00361D77" w:rsidRDefault="00361D77" w:rsidP="00361D77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 xml:space="preserve">Wykonawca jest zobowiązany do dochowania należytej staranności w podejmowanych działaniach. </w:t>
      </w:r>
    </w:p>
    <w:p w:rsidR="00361D77" w:rsidRPr="00361D77" w:rsidRDefault="00361D77" w:rsidP="00361D77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 xml:space="preserve">Wszystkie materiały zastosowane przy realizacji inwestycji muszą posiadać aprobaty techniczne oraz  odpowiednie świadectwa, dopuszczenia do stosowania w budownictwie. </w:t>
      </w:r>
    </w:p>
    <w:p w:rsidR="00361D77" w:rsidRPr="00361D77" w:rsidRDefault="00361D77" w:rsidP="00361D77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>Należy zabezpieczyć drzewa znajdujące się w zasięgu oddziaływania prowadzonych prac przed zniszczeniem i uszkodzeniami.</w:t>
      </w:r>
    </w:p>
    <w:p w:rsidR="00361D77" w:rsidRPr="00361D77" w:rsidRDefault="00361D77" w:rsidP="00361D77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lastRenderedPageBreak/>
        <w:t>O terminie rozpoczęcia prac na omawianym odcinku należy bezwzględnie powiadomić wszystkich gestorów istniejących sieci na dwa tygodnie przed planowanym rozpoczęciem robót.</w:t>
      </w:r>
    </w:p>
    <w:p w:rsidR="00361D77" w:rsidRPr="00361D77" w:rsidRDefault="00361D77" w:rsidP="00361D77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>Prace ziemne w miejscach zbliżeń i skrzyżowań z istniejącą siecią uzbrojenia terenu należy prowadzić ręcznie z zachowaniem ostrożności.</w:t>
      </w:r>
    </w:p>
    <w:p w:rsidR="00361D77" w:rsidRPr="00361D77" w:rsidRDefault="00361D77" w:rsidP="00361D77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>Istniejące uzbrojenie podziemne należy starannie zabezpieczyć przed uszkodzeniem.</w:t>
      </w:r>
    </w:p>
    <w:p w:rsidR="00361D77" w:rsidRPr="00361D77" w:rsidRDefault="00361D77" w:rsidP="00361D77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>W przypadku natrafienia na przewody lub urządzenia sieci uzbrojenia terenu nie naniesione na podkładzie mapowym należy zawiadomić natychmiast właściwą jednostkę branżową.</w:t>
      </w:r>
    </w:p>
    <w:p w:rsidR="00361D77" w:rsidRPr="00361D77" w:rsidRDefault="00361D77" w:rsidP="00361D77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>W przypadku uzbrojenia gazowniczego należy zapewnić aby odległość pionowa mierzona od zewnętrznej powierzchni gazociągu (biegnącego pod nawierzchnią) do nawierzchni jezdni wynosiła min. 1,0 m.</w:t>
      </w:r>
    </w:p>
    <w:p w:rsidR="004B3674" w:rsidRDefault="00361D77" w:rsidP="00361D77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/>
          <w:sz w:val="20"/>
          <w:szCs w:val="20"/>
        </w:rPr>
      </w:pPr>
      <w:r w:rsidRPr="00361D77">
        <w:rPr>
          <w:rFonts w:ascii="Arial" w:hAnsi="Arial"/>
          <w:sz w:val="20"/>
          <w:szCs w:val="20"/>
        </w:rPr>
        <w:t>Po zakończeniu robót teren doprowadzić do stanu pierwotnego.</w:t>
      </w:r>
    </w:p>
    <w:p w:rsidR="00F618FA" w:rsidRPr="00F618FA" w:rsidRDefault="00F618FA" w:rsidP="00F618FA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/>
          <w:b/>
          <w:sz w:val="20"/>
          <w:szCs w:val="20"/>
          <w:u w:val="single"/>
        </w:rPr>
      </w:pPr>
      <w:r w:rsidRPr="00F618FA">
        <w:rPr>
          <w:rFonts w:ascii="Arial" w:hAnsi="Arial"/>
          <w:b/>
          <w:sz w:val="20"/>
          <w:szCs w:val="20"/>
          <w:u w:val="single"/>
        </w:rPr>
        <w:t>Istniejący punkt osnowy geodezyjnej (nr 1234) podlegający ochronie prawnej musi zostać zabezpieczony podczas realizacji i wznowiony</w:t>
      </w:r>
      <w:r w:rsidR="003C470C">
        <w:rPr>
          <w:rFonts w:ascii="Arial" w:hAnsi="Arial"/>
          <w:b/>
          <w:sz w:val="20"/>
          <w:szCs w:val="20"/>
          <w:u w:val="single"/>
        </w:rPr>
        <w:t xml:space="preserve"> (przesunięty)</w:t>
      </w:r>
      <w:r w:rsidRPr="00F618FA">
        <w:rPr>
          <w:rFonts w:ascii="Arial" w:hAnsi="Arial"/>
          <w:b/>
          <w:sz w:val="20"/>
          <w:szCs w:val="20"/>
          <w:u w:val="single"/>
        </w:rPr>
        <w:t xml:space="preserve"> na jej zakończenie przez odpowiednie służby geodezyjne</w:t>
      </w:r>
    </w:p>
    <w:p w:rsidR="00F618FA" w:rsidRPr="00361D77" w:rsidRDefault="00F618FA" w:rsidP="00361D77">
      <w:pPr>
        <w:tabs>
          <w:tab w:val="left" w:pos="426"/>
          <w:tab w:val="num" w:pos="851"/>
        </w:tabs>
        <w:spacing w:before="120" w:after="0" w:line="288" w:lineRule="auto"/>
        <w:ind w:left="425"/>
        <w:jc w:val="both"/>
        <w:rPr>
          <w:rFonts w:ascii="Arial" w:hAnsi="Arial"/>
        </w:rPr>
      </w:pPr>
    </w:p>
    <w:p w:rsidR="008715EB" w:rsidRPr="004B3674" w:rsidRDefault="008715EB" w:rsidP="008715EB">
      <w:pPr>
        <w:tabs>
          <w:tab w:val="left" w:pos="284"/>
          <w:tab w:val="num" w:pos="851"/>
        </w:tabs>
        <w:spacing w:after="0" w:line="288" w:lineRule="auto"/>
        <w:ind w:left="284"/>
        <w:jc w:val="both"/>
        <w:rPr>
          <w:rFonts w:ascii="Arial" w:hAnsi="Arial"/>
          <w:sz w:val="20"/>
          <w:szCs w:val="20"/>
        </w:rPr>
      </w:pPr>
    </w:p>
    <w:p w:rsidR="00C577A4" w:rsidRDefault="00C577A4" w:rsidP="00C577A4">
      <w:pPr>
        <w:rPr>
          <w:b/>
          <w:sz w:val="24"/>
        </w:rPr>
      </w:pPr>
    </w:p>
    <w:p w:rsidR="008715EB" w:rsidRPr="004B3674" w:rsidRDefault="008715EB" w:rsidP="008715EB">
      <w:pPr>
        <w:spacing w:after="0" w:line="288" w:lineRule="auto"/>
        <w:ind w:left="6480" w:right="815"/>
        <w:jc w:val="both"/>
        <w:rPr>
          <w:rFonts w:ascii="Arial" w:hAnsi="Arial"/>
          <w:sz w:val="20"/>
          <w:szCs w:val="20"/>
        </w:rPr>
      </w:pPr>
      <w:r w:rsidRPr="004B3674">
        <w:rPr>
          <w:rFonts w:ascii="Arial" w:hAnsi="Arial"/>
          <w:sz w:val="20"/>
          <w:szCs w:val="20"/>
        </w:rPr>
        <w:t>Opracował:</w:t>
      </w:r>
    </w:p>
    <w:p w:rsidR="008715EB" w:rsidRDefault="008715EB" w:rsidP="008715EB">
      <w:pPr>
        <w:spacing w:after="0" w:line="288" w:lineRule="auto"/>
        <w:ind w:left="5761" w:right="-35"/>
        <w:jc w:val="both"/>
        <w:rPr>
          <w:rFonts w:ascii="Arial" w:hAnsi="Arial"/>
          <w:sz w:val="20"/>
          <w:szCs w:val="20"/>
        </w:rPr>
      </w:pPr>
      <w:r w:rsidRPr="004B3674">
        <w:rPr>
          <w:rFonts w:ascii="Arial" w:hAnsi="Arial"/>
          <w:sz w:val="20"/>
          <w:szCs w:val="20"/>
        </w:rPr>
        <w:t xml:space="preserve">   </w:t>
      </w:r>
    </w:p>
    <w:p w:rsidR="00B00F2E" w:rsidRDefault="00B00F2E" w:rsidP="008715EB">
      <w:pPr>
        <w:spacing w:after="0" w:line="288" w:lineRule="auto"/>
        <w:ind w:left="5761" w:right="-35"/>
        <w:jc w:val="both"/>
        <w:rPr>
          <w:rFonts w:ascii="Arial" w:hAnsi="Arial"/>
          <w:sz w:val="20"/>
          <w:szCs w:val="20"/>
        </w:rPr>
      </w:pPr>
    </w:p>
    <w:p w:rsidR="008715EB" w:rsidRPr="004B3674" w:rsidRDefault="008715EB" w:rsidP="008715EB">
      <w:pPr>
        <w:spacing w:after="0" w:line="288" w:lineRule="auto"/>
        <w:ind w:left="5761" w:right="-35"/>
        <w:jc w:val="both"/>
        <w:rPr>
          <w:rFonts w:ascii="Arial" w:hAnsi="Arial"/>
          <w:sz w:val="20"/>
          <w:szCs w:val="20"/>
        </w:rPr>
      </w:pPr>
      <w:r w:rsidRPr="004B3674">
        <w:rPr>
          <w:rFonts w:ascii="Arial" w:hAnsi="Arial"/>
          <w:sz w:val="20"/>
          <w:szCs w:val="20"/>
        </w:rPr>
        <w:t xml:space="preserve"> mgr inż. Ryszard </w:t>
      </w:r>
      <w:proofErr w:type="spellStart"/>
      <w:r w:rsidRPr="004B3674">
        <w:rPr>
          <w:rFonts w:ascii="Arial" w:hAnsi="Arial"/>
          <w:sz w:val="20"/>
          <w:szCs w:val="20"/>
        </w:rPr>
        <w:t>Świdurski</w:t>
      </w:r>
      <w:proofErr w:type="spellEnd"/>
    </w:p>
    <w:p w:rsidR="00C577A4" w:rsidRDefault="00C577A4" w:rsidP="00C577A4"/>
    <w:sectPr w:rsidR="00C577A4" w:rsidSect="00B00F2E">
      <w:headerReference w:type="default" r:id="rId8"/>
      <w:footerReference w:type="default" r:id="rId9"/>
      <w:pgSz w:w="11906" w:h="16838"/>
      <w:pgMar w:top="1245" w:right="1417" w:bottom="1417" w:left="1417" w:header="708" w:footer="708" w:gutter="0"/>
      <w:pgNumType w:start="3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D8B" w:rsidRDefault="003B3D8B" w:rsidP="006A5C29">
      <w:pPr>
        <w:spacing w:after="0" w:line="240" w:lineRule="auto"/>
      </w:pPr>
      <w:r>
        <w:separator/>
      </w:r>
    </w:p>
  </w:endnote>
  <w:endnote w:type="continuationSeparator" w:id="0">
    <w:p w:rsidR="003B3D8B" w:rsidRDefault="003B3D8B" w:rsidP="006A5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60273"/>
      <w:docPartObj>
        <w:docPartGallery w:val="Page Numbers (Bottom of Page)"/>
        <w:docPartUnique/>
      </w:docPartObj>
    </w:sdtPr>
    <w:sdtContent>
      <w:p w:rsidR="004A46C9" w:rsidRPr="00A35995" w:rsidRDefault="00F44C36" w:rsidP="00391989">
        <w:pPr>
          <w:pStyle w:val="Stopka"/>
          <w:jc w:val="right"/>
          <w:rPr>
            <w:rFonts w:ascii="Arial" w:hAnsi="Arial" w:cs="Arial"/>
          </w:rPr>
        </w:pPr>
        <w:r>
          <w:pict>
            <v:rect id="_x0000_i1026" style="width:418.2pt;height:1.5pt" o:hralign="center" o:hrstd="t" o:hrnoshade="t" o:hr="t" fillcolor="#0070c0" stroked="f"/>
          </w:pict>
        </w:r>
      </w:p>
      <w:p w:rsidR="004A46C9" w:rsidRPr="00CA07C9" w:rsidRDefault="004A46C9" w:rsidP="00023CE4">
        <w:pPr>
          <w:pStyle w:val="Nagwek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 xml:space="preserve">Przebudowa drogi obejmująca budowę przystanku tramwajowego typu wiedeńskiego w ulicy Górna Wilda </w:t>
        </w:r>
        <w:r>
          <w:rPr>
            <w:sz w:val="20"/>
            <w:szCs w:val="20"/>
          </w:rPr>
          <w:br/>
          <w:t>w Poznaniu, przystanek Różana w kierunku ul. Królowej Jadwigi (przystanek tramwajowy nr 1)</w:t>
        </w:r>
      </w:p>
      <w:p w:rsidR="004A46C9" w:rsidRPr="00C2688A" w:rsidRDefault="004A46C9" w:rsidP="00C2688A">
        <w:pPr>
          <w:pStyle w:val="Stopka"/>
          <w:ind w:left="708"/>
          <w:jc w:val="center"/>
          <w:rPr>
            <w:rFonts w:ascii="Cambria Math" w:hAnsi="Cambria Math" w:cs="Arial"/>
            <w:sz w:val="16"/>
            <w:szCs w:val="16"/>
          </w:rPr>
        </w:pPr>
        <w:r>
          <w:tab/>
        </w:r>
        <w:r>
          <w:tab/>
        </w:r>
        <w:r w:rsidR="00F44C36" w:rsidRPr="00A35995">
          <w:rPr>
            <w:rFonts w:ascii="Arial" w:hAnsi="Arial" w:cs="Arial"/>
          </w:rPr>
          <w:fldChar w:fldCharType="begin"/>
        </w:r>
        <w:r w:rsidRPr="00A35995">
          <w:rPr>
            <w:rFonts w:ascii="Arial" w:hAnsi="Arial" w:cs="Arial"/>
          </w:rPr>
          <w:instrText xml:space="preserve"> PAGE   \* MERGEFORMAT </w:instrText>
        </w:r>
        <w:r w:rsidR="00F44C36" w:rsidRPr="00A35995">
          <w:rPr>
            <w:rFonts w:ascii="Arial" w:hAnsi="Arial" w:cs="Arial"/>
          </w:rPr>
          <w:fldChar w:fldCharType="separate"/>
        </w:r>
        <w:r w:rsidR="00B00F2E">
          <w:rPr>
            <w:rFonts w:ascii="Arial" w:hAnsi="Arial" w:cs="Arial"/>
            <w:noProof/>
          </w:rPr>
          <w:t>43</w:t>
        </w:r>
        <w:r w:rsidR="00F44C36" w:rsidRPr="00A35995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D8B" w:rsidRDefault="003B3D8B" w:rsidP="006A5C29">
      <w:pPr>
        <w:spacing w:after="0" w:line="240" w:lineRule="auto"/>
      </w:pPr>
      <w:r>
        <w:separator/>
      </w:r>
    </w:p>
  </w:footnote>
  <w:footnote w:type="continuationSeparator" w:id="0">
    <w:p w:rsidR="003B3D8B" w:rsidRDefault="003B3D8B" w:rsidP="006A5C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6C9" w:rsidRPr="00A63B58" w:rsidRDefault="004A46C9" w:rsidP="00A63B58">
    <w:pPr>
      <w:pStyle w:val="Nagwek"/>
      <w:rPr>
        <w:rFonts w:ascii="Arial" w:hAnsi="Arial" w:cs="Arial"/>
        <w:sz w:val="16"/>
        <w:szCs w:val="16"/>
        <w:lang w:val="en-US"/>
      </w:rPr>
    </w:pPr>
    <w:proofErr w:type="spellStart"/>
    <w:r>
      <w:rPr>
        <w:rFonts w:ascii="Arial" w:hAnsi="Arial" w:cs="Arial"/>
        <w:sz w:val="16"/>
        <w:szCs w:val="16"/>
      </w:rPr>
      <w:t>Projekt</w:t>
    </w:r>
    <w:proofErr w:type="spellEnd"/>
    <w:r>
      <w:rPr>
        <w:rFonts w:ascii="Arial" w:hAnsi="Arial" w:cs="Arial"/>
        <w:sz w:val="16"/>
        <w:szCs w:val="16"/>
      </w:rPr>
      <w:t xml:space="preserve"> budowlano-wykonawczy</w:t>
    </w:r>
    <w:r w:rsidRPr="002F173D">
      <w:rPr>
        <w:rFonts w:ascii="Arial" w:hAnsi="Arial" w:cs="Arial"/>
        <w:sz w:val="16"/>
        <w:szCs w:val="16"/>
      </w:rPr>
      <w:ptab w:relativeTo="margin" w:alignment="center" w:leader="none"/>
    </w:r>
    <w:r w:rsidRPr="002F173D">
      <w:rPr>
        <w:rFonts w:ascii="Arial" w:hAnsi="Arial" w:cs="Arial"/>
        <w:sz w:val="16"/>
        <w:szCs w:val="16"/>
      </w:rPr>
      <w:t>Opis Techniczny</w:t>
    </w:r>
    <w:r w:rsidRPr="002F173D">
      <w:rPr>
        <w:rFonts w:ascii="Arial" w:hAnsi="Arial" w:cs="Arial"/>
        <w:sz w:val="16"/>
        <w:szCs w:val="16"/>
      </w:rPr>
      <w:ptab w:relativeTo="margin" w:alignment="right" w:leader="none"/>
    </w:r>
    <w:r>
      <w:rPr>
        <w:rFonts w:ascii="Arial" w:hAnsi="Arial" w:cs="Arial"/>
        <w:sz w:val="16"/>
        <w:szCs w:val="16"/>
      </w:rPr>
      <w:t>Marzec 2017</w:t>
    </w:r>
    <w:r w:rsidR="00F44C36">
      <w:pict>
        <v:rect id="_x0000_i1025" style="width:453.6pt;height:1.5pt" o:hralign="center" o:hrstd="t" o:hrnoshade="t" o:hr="t" fillcolor="#0070c0" stroked="f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4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9122365"/>
    <w:multiLevelType w:val="multilevel"/>
    <w:tmpl w:val="BE8E0444"/>
    <w:lvl w:ilvl="0">
      <w:start w:val="5"/>
      <w:numFmt w:val="decimal"/>
      <w:lvlText w:val="%1."/>
      <w:lvlJc w:val="left"/>
      <w:pPr>
        <w:ind w:left="1108" w:hanging="54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ind w:left="1288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64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2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36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548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0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26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808" w:hanging="1800"/>
      </w:pPr>
      <w:rPr>
        <w:rFonts w:cs="Times New Roman" w:hint="default"/>
      </w:rPr>
    </w:lvl>
  </w:abstractNum>
  <w:abstractNum w:abstractNumId="2">
    <w:nsid w:val="0B6145A6"/>
    <w:multiLevelType w:val="hybridMultilevel"/>
    <w:tmpl w:val="8850FADC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380"/>
        </w:tabs>
        <w:ind w:left="3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100"/>
        </w:tabs>
        <w:ind w:left="11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820"/>
        </w:tabs>
        <w:ind w:left="18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</w:abstractNum>
  <w:abstractNum w:abstractNumId="3">
    <w:nsid w:val="0D8140A4"/>
    <w:multiLevelType w:val="hybridMultilevel"/>
    <w:tmpl w:val="4B7ADF02"/>
    <w:lvl w:ilvl="0" w:tplc="A2DC415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DA82FC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BA7CBF2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EF3C692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DB6C8248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83DC361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43F6A9E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A54AD74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ECC4D9C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0E726A40"/>
    <w:multiLevelType w:val="multilevel"/>
    <w:tmpl w:val="EA02ED0E"/>
    <w:lvl w:ilvl="0">
      <w:start w:val="1"/>
      <w:numFmt w:val="bullet"/>
      <w:lvlText w:val=""/>
      <w:lvlJc w:val="left"/>
      <w:pPr>
        <w:tabs>
          <w:tab w:val="num" w:pos="175"/>
        </w:tabs>
        <w:ind w:left="17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895"/>
        </w:tabs>
        <w:ind w:left="895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615"/>
        </w:tabs>
        <w:ind w:left="161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335"/>
        </w:tabs>
        <w:ind w:left="233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055"/>
        </w:tabs>
        <w:ind w:left="3055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775"/>
        </w:tabs>
        <w:ind w:left="377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495"/>
        </w:tabs>
        <w:ind w:left="449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215"/>
        </w:tabs>
        <w:ind w:left="5215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5935"/>
        </w:tabs>
        <w:ind w:left="5935" w:hanging="360"/>
      </w:pPr>
      <w:rPr>
        <w:rFonts w:ascii="Wingdings" w:hAnsi="Wingdings" w:hint="default"/>
      </w:rPr>
    </w:lvl>
  </w:abstractNum>
  <w:abstractNum w:abstractNumId="5">
    <w:nsid w:val="0F9C06A0"/>
    <w:multiLevelType w:val="hybridMultilevel"/>
    <w:tmpl w:val="8C2ABCA4"/>
    <w:lvl w:ilvl="0" w:tplc="CD68B09A">
      <w:numFmt w:val="bullet"/>
      <w:lvlText w:val=""/>
      <w:lvlJc w:val="left"/>
      <w:pPr>
        <w:ind w:left="675" w:hanging="360"/>
      </w:pPr>
      <w:rPr>
        <w:rFonts w:ascii="Wingdings" w:eastAsia="SimSu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6">
    <w:nsid w:val="124878D9"/>
    <w:multiLevelType w:val="singleLevel"/>
    <w:tmpl w:val="DCB216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6A73612"/>
    <w:multiLevelType w:val="multilevel"/>
    <w:tmpl w:val="139C9268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ind w:left="2651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>
    <w:nsid w:val="18EF409C"/>
    <w:multiLevelType w:val="hybridMultilevel"/>
    <w:tmpl w:val="7D3AA230"/>
    <w:lvl w:ilvl="0" w:tplc="1170457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63729A66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D8A27680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9A1A5F42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CD302AFE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D5C21D8C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E1E22AA4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465A585A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DBC22AB8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20E81B74"/>
    <w:multiLevelType w:val="hybridMultilevel"/>
    <w:tmpl w:val="A58A078C"/>
    <w:lvl w:ilvl="0" w:tplc="D482040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18443C"/>
    <w:multiLevelType w:val="hybridMultilevel"/>
    <w:tmpl w:val="D2B4FB9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6C638B8"/>
    <w:multiLevelType w:val="multilevel"/>
    <w:tmpl w:val="3710E2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>
    <w:nsid w:val="26EB32A4"/>
    <w:multiLevelType w:val="hybridMultilevel"/>
    <w:tmpl w:val="B5DC6200"/>
    <w:lvl w:ilvl="0" w:tplc="0415000D">
      <w:start w:val="1"/>
      <w:numFmt w:val="bullet"/>
      <w:lvlText w:val=""/>
      <w:lvlJc w:val="left"/>
      <w:pPr>
        <w:ind w:left="16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3">
    <w:nsid w:val="32D667ED"/>
    <w:multiLevelType w:val="hybridMultilevel"/>
    <w:tmpl w:val="8012C6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8C42D8"/>
    <w:multiLevelType w:val="multilevel"/>
    <w:tmpl w:val="3D52E228"/>
    <w:lvl w:ilvl="0">
      <w:start w:val="1"/>
      <w:numFmt w:val="decimal"/>
      <w:lvlText w:val="%1."/>
      <w:lvlJc w:val="left"/>
      <w:pPr>
        <w:ind w:left="1108" w:hanging="54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288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64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2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36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548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0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26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808" w:hanging="1800"/>
      </w:pPr>
      <w:rPr>
        <w:rFonts w:cs="Times New Roman" w:hint="default"/>
      </w:rPr>
    </w:lvl>
  </w:abstractNum>
  <w:abstractNum w:abstractNumId="15">
    <w:nsid w:val="365D53F0"/>
    <w:multiLevelType w:val="hybridMultilevel"/>
    <w:tmpl w:val="7A40462A"/>
    <w:lvl w:ilvl="0" w:tplc="1170457E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>
    <w:nsid w:val="373360AA"/>
    <w:multiLevelType w:val="hybridMultilevel"/>
    <w:tmpl w:val="BC7215EE"/>
    <w:lvl w:ilvl="0" w:tplc="683AE874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43FCB042">
      <w:numFmt w:val="bullet"/>
      <w:lvlText w:val="-"/>
      <w:lvlJc w:val="left"/>
      <w:pPr>
        <w:tabs>
          <w:tab w:val="num" w:pos="2093"/>
        </w:tabs>
        <w:ind w:left="2093" w:hanging="588"/>
      </w:pPr>
      <w:rPr>
        <w:rFonts w:ascii="Times New Roman" w:eastAsia="Times New Roman" w:hAnsi="Times New Roman" w:cs="Times New Roman" w:hint="default"/>
      </w:rPr>
    </w:lvl>
    <w:lvl w:ilvl="2" w:tplc="8AF6A738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B3787D6E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54909C16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87766394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929E19FE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AAB800AC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2D00B57A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7">
    <w:nsid w:val="37544D90"/>
    <w:multiLevelType w:val="singleLevel"/>
    <w:tmpl w:val="91B447E2"/>
    <w:lvl w:ilvl="0">
      <w:start w:val="1"/>
      <w:numFmt w:val="upperLetter"/>
      <w:pStyle w:val="Nagwek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>
    <w:nsid w:val="3E690165"/>
    <w:multiLevelType w:val="hybridMultilevel"/>
    <w:tmpl w:val="7A4AF6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F1B2477"/>
    <w:multiLevelType w:val="multilevel"/>
    <w:tmpl w:val="9E0CCB52"/>
    <w:lvl w:ilvl="0">
      <w:start w:val="5"/>
      <w:numFmt w:val="decimal"/>
      <w:lvlText w:val="%1."/>
      <w:lvlJc w:val="left"/>
      <w:pPr>
        <w:ind w:left="1108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8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64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2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36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548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0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26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808" w:hanging="1800"/>
      </w:pPr>
      <w:rPr>
        <w:rFonts w:cs="Times New Roman" w:hint="default"/>
      </w:rPr>
    </w:lvl>
  </w:abstractNum>
  <w:abstractNum w:abstractNumId="20">
    <w:nsid w:val="41C71F6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463E0337"/>
    <w:multiLevelType w:val="multilevel"/>
    <w:tmpl w:val="C316A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2">
    <w:nsid w:val="48AE0C53"/>
    <w:multiLevelType w:val="hybridMultilevel"/>
    <w:tmpl w:val="2960BC1A"/>
    <w:lvl w:ilvl="0" w:tplc="0BFC2F34">
      <w:start w:val="1"/>
      <w:numFmt w:val="upperRoman"/>
      <w:lvlText w:val="%1."/>
      <w:lvlJc w:val="left"/>
      <w:pPr>
        <w:ind w:left="1102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2" w:hanging="360"/>
      </w:pPr>
    </w:lvl>
    <w:lvl w:ilvl="2" w:tplc="0415001B" w:tentative="1">
      <w:start w:val="1"/>
      <w:numFmt w:val="lowerRoman"/>
      <w:lvlText w:val="%3."/>
      <w:lvlJc w:val="right"/>
      <w:pPr>
        <w:ind w:left="1822" w:hanging="180"/>
      </w:pPr>
    </w:lvl>
    <w:lvl w:ilvl="3" w:tplc="0415000F" w:tentative="1">
      <w:start w:val="1"/>
      <w:numFmt w:val="decimal"/>
      <w:lvlText w:val="%4."/>
      <w:lvlJc w:val="left"/>
      <w:pPr>
        <w:ind w:left="2542" w:hanging="360"/>
      </w:pPr>
    </w:lvl>
    <w:lvl w:ilvl="4" w:tplc="04150019" w:tentative="1">
      <w:start w:val="1"/>
      <w:numFmt w:val="lowerLetter"/>
      <w:lvlText w:val="%5."/>
      <w:lvlJc w:val="left"/>
      <w:pPr>
        <w:ind w:left="3262" w:hanging="360"/>
      </w:pPr>
    </w:lvl>
    <w:lvl w:ilvl="5" w:tplc="0415001B" w:tentative="1">
      <w:start w:val="1"/>
      <w:numFmt w:val="lowerRoman"/>
      <w:lvlText w:val="%6."/>
      <w:lvlJc w:val="right"/>
      <w:pPr>
        <w:ind w:left="3982" w:hanging="180"/>
      </w:pPr>
    </w:lvl>
    <w:lvl w:ilvl="6" w:tplc="0415000F" w:tentative="1">
      <w:start w:val="1"/>
      <w:numFmt w:val="decimal"/>
      <w:lvlText w:val="%7."/>
      <w:lvlJc w:val="left"/>
      <w:pPr>
        <w:ind w:left="4702" w:hanging="360"/>
      </w:pPr>
    </w:lvl>
    <w:lvl w:ilvl="7" w:tplc="04150019" w:tentative="1">
      <w:start w:val="1"/>
      <w:numFmt w:val="lowerLetter"/>
      <w:lvlText w:val="%8."/>
      <w:lvlJc w:val="left"/>
      <w:pPr>
        <w:ind w:left="5422" w:hanging="360"/>
      </w:pPr>
    </w:lvl>
    <w:lvl w:ilvl="8" w:tplc="0415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3">
    <w:nsid w:val="4A821D47"/>
    <w:multiLevelType w:val="hybridMultilevel"/>
    <w:tmpl w:val="D9845F02"/>
    <w:lvl w:ilvl="0" w:tplc="5418B10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4D9B6D55"/>
    <w:multiLevelType w:val="multilevel"/>
    <w:tmpl w:val="40349CF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84" w:hanging="1800"/>
      </w:pPr>
      <w:rPr>
        <w:rFonts w:hint="default"/>
      </w:rPr>
    </w:lvl>
  </w:abstractNum>
  <w:abstractNum w:abstractNumId="25">
    <w:nsid w:val="5021520A"/>
    <w:multiLevelType w:val="hybridMultilevel"/>
    <w:tmpl w:val="1412634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A32431"/>
    <w:multiLevelType w:val="hybridMultilevel"/>
    <w:tmpl w:val="FDEE28E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CC39EF"/>
    <w:multiLevelType w:val="hybridMultilevel"/>
    <w:tmpl w:val="1C76252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FB2D4A"/>
    <w:multiLevelType w:val="hybridMultilevel"/>
    <w:tmpl w:val="42BEC0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214C5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">
    <w:nsid w:val="6B597C39"/>
    <w:multiLevelType w:val="hybridMultilevel"/>
    <w:tmpl w:val="B68ED716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380"/>
        </w:tabs>
        <w:ind w:left="3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100"/>
        </w:tabs>
        <w:ind w:left="11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820"/>
        </w:tabs>
        <w:ind w:left="18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</w:abstractNum>
  <w:abstractNum w:abstractNumId="31">
    <w:nsid w:val="6EE51FFA"/>
    <w:multiLevelType w:val="singleLevel"/>
    <w:tmpl w:val="1170457E"/>
    <w:lvl w:ilvl="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</w:abstractNum>
  <w:abstractNum w:abstractNumId="32">
    <w:nsid w:val="72DD4E43"/>
    <w:multiLevelType w:val="multilevel"/>
    <w:tmpl w:val="6E7E5E6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73"/>
        </w:tabs>
        <w:ind w:left="87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58"/>
        </w:tabs>
        <w:ind w:left="11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97"/>
        </w:tabs>
        <w:ind w:left="11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96"/>
        </w:tabs>
        <w:ind w:left="15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35"/>
        </w:tabs>
        <w:ind w:left="16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34"/>
        </w:tabs>
        <w:ind w:left="2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73"/>
        </w:tabs>
        <w:ind w:left="20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72"/>
        </w:tabs>
        <w:ind w:left="2472" w:hanging="1800"/>
      </w:pPr>
      <w:rPr>
        <w:rFonts w:hint="default"/>
      </w:rPr>
    </w:lvl>
  </w:abstractNum>
  <w:abstractNum w:abstractNumId="33">
    <w:nsid w:val="77332383"/>
    <w:multiLevelType w:val="hybridMultilevel"/>
    <w:tmpl w:val="69D21728"/>
    <w:lvl w:ilvl="0" w:tplc="6DD89916">
      <w:start w:val="1"/>
      <w:numFmt w:val="bullet"/>
      <w:lvlText w:val=""/>
      <w:lvlJc w:val="left"/>
      <w:pPr>
        <w:tabs>
          <w:tab w:val="num" w:pos="782"/>
        </w:tabs>
        <w:ind w:left="1142" w:hanging="360"/>
      </w:pPr>
      <w:rPr>
        <w:rFonts w:ascii="Symbol" w:hAnsi="Symbol" w:hint="default"/>
      </w:rPr>
    </w:lvl>
    <w:lvl w:ilvl="1" w:tplc="74E279D4">
      <w:start w:val="2"/>
      <w:numFmt w:val="bullet"/>
      <w:lvlText w:val="-"/>
      <w:lvlJc w:val="left"/>
      <w:pPr>
        <w:tabs>
          <w:tab w:val="num" w:pos="1371"/>
        </w:tabs>
        <w:ind w:left="1371" w:hanging="360"/>
      </w:pPr>
      <w:rPr>
        <w:rFonts w:ascii="Times New Roman" w:eastAsia="Times New Roman" w:hAnsi="Times New Roman" w:cs="Times New Roman" w:hint="default"/>
      </w:rPr>
    </w:lvl>
    <w:lvl w:ilvl="2" w:tplc="24E24062">
      <w:start w:val="1"/>
      <w:numFmt w:val="bullet"/>
      <w:lvlText w:val=""/>
      <w:lvlJc w:val="left"/>
      <w:pPr>
        <w:tabs>
          <w:tab w:val="num" w:pos="2091"/>
        </w:tabs>
        <w:ind w:left="2091" w:hanging="360"/>
      </w:pPr>
      <w:rPr>
        <w:rFonts w:ascii="Wingdings" w:hAnsi="Wingdings" w:hint="default"/>
      </w:rPr>
    </w:lvl>
    <w:lvl w:ilvl="3" w:tplc="518CD16E" w:tentative="1">
      <w:start w:val="1"/>
      <w:numFmt w:val="bullet"/>
      <w:lvlText w:val=""/>
      <w:lvlJc w:val="left"/>
      <w:pPr>
        <w:tabs>
          <w:tab w:val="num" w:pos="2811"/>
        </w:tabs>
        <w:ind w:left="2811" w:hanging="360"/>
      </w:pPr>
      <w:rPr>
        <w:rFonts w:ascii="Symbol" w:hAnsi="Symbol" w:hint="default"/>
      </w:rPr>
    </w:lvl>
    <w:lvl w:ilvl="4" w:tplc="28B6239C" w:tentative="1">
      <w:start w:val="1"/>
      <w:numFmt w:val="bullet"/>
      <w:lvlText w:val="o"/>
      <w:lvlJc w:val="left"/>
      <w:pPr>
        <w:tabs>
          <w:tab w:val="num" w:pos="3531"/>
        </w:tabs>
        <w:ind w:left="3531" w:hanging="360"/>
      </w:pPr>
      <w:rPr>
        <w:rFonts w:ascii="Courier New" w:hAnsi="Courier New" w:cs="Courier New" w:hint="default"/>
      </w:rPr>
    </w:lvl>
    <w:lvl w:ilvl="5" w:tplc="983256DC" w:tentative="1">
      <w:start w:val="1"/>
      <w:numFmt w:val="bullet"/>
      <w:lvlText w:val=""/>
      <w:lvlJc w:val="left"/>
      <w:pPr>
        <w:tabs>
          <w:tab w:val="num" w:pos="4251"/>
        </w:tabs>
        <w:ind w:left="4251" w:hanging="360"/>
      </w:pPr>
      <w:rPr>
        <w:rFonts w:ascii="Wingdings" w:hAnsi="Wingdings" w:hint="default"/>
      </w:rPr>
    </w:lvl>
    <w:lvl w:ilvl="6" w:tplc="9308437A" w:tentative="1">
      <w:start w:val="1"/>
      <w:numFmt w:val="bullet"/>
      <w:lvlText w:val=""/>
      <w:lvlJc w:val="left"/>
      <w:pPr>
        <w:tabs>
          <w:tab w:val="num" w:pos="4971"/>
        </w:tabs>
        <w:ind w:left="4971" w:hanging="360"/>
      </w:pPr>
      <w:rPr>
        <w:rFonts w:ascii="Symbol" w:hAnsi="Symbol" w:hint="default"/>
      </w:rPr>
    </w:lvl>
    <w:lvl w:ilvl="7" w:tplc="21CE4664" w:tentative="1">
      <w:start w:val="1"/>
      <w:numFmt w:val="bullet"/>
      <w:lvlText w:val="o"/>
      <w:lvlJc w:val="left"/>
      <w:pPr>
        <w:tabs>
          <w:tab w:val="num" w:pos="5691"/>
        </w:tabs>
        <w:ind w:left="5691" w:hanging="360"/>
      </w:pPr>
      <w:rPr>
        <w:rFonts w:ascii="Courier New" w:hAnsi="Courier New" w:cs="Courier New" w:hint="default"/>
      </w:rPr>
    </w:lvl>
    <w:lvl w:ilvl="8" w:tplc="ED44E3AA" w:tentative="1">
      <w:start w:val="1"/>
      <w:numFmt w:val="bullet"/>
      <w:lvlText w:val=""/>
      <w:lvlJc w:val="left"/>
      <w:pPr>
        <w:tabs>
          <w:tab w:val="num" w:pos="6411"/>
        </w:tabs>
        <w:ind w:left="6411" w:hanging="360"/>
      </w:pPr>
      <w:rPr>
        <w:rFonts w:ascii="Wingdings" w:hAnsi="Wingdings" w:hint="default"/>
      </w:rPr>
    </w:lvl>
  </w:abstractNum>
  <w:abstractNum w:abstractNumId="34">
    <w:nsid w:val="79772EE7"/>
    <w:multiLevelType w:val="hybridMultilevel"/>
    <w:tmpl w:val="41BA0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C222E3"/>
    <w:multiLevelType w:val="hybridMultilevel"/>
    <w:tmpl w:val="0EC4DA38"/>
    <w:lvl w:ilvl="0" w:tplc="E9E22FD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339A0A7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6F41D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720812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655272C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72189C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A5368F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D846AEC0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902A482E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0"/>
  </w:num>
  <w:num w:numId="3">
    <w:abstractNumId w:val="29"/>
  </w:num>
  <w:num w:numId="4">
    <w:abstractNumId w:val="14"/>
  </w:num>
  <w:num w:numId="5">
    <w:abstractNumId w:val="15"/>
  </w:num>
  <w:num w:numId="6">
    <w:abstractNumId w:val="8"/>
  </w:num>
  <w:num w:numId="7">
    <w:abstractNumId w:val="11"/>
  </w:num>
  <w:num w:numId="8">
    <w:abstractNumId w:val="7"/>
  </w:num>
  <w:num w:numId="9">
    <w:abstractNumId w:val="1"/>
  </w:num>
  <w:num w:numId="10">
    <w:abstractNumId w:val="16"/>
  </w:num>
  <w:num w:numId="11">
    <w:abstractNumId w:val="19"/>
  </w:num>
  <w:num w:numId="12">
    <w:abstractNumId w:val="33"/>
  </w:num>
  <w:num w:numId="13">
    <w:abstractNumId w:val="31"/>
  </w:num>
  <w:num w:numId="14">
    <w:abstractNumId w:val="22"/>
  </w:num>
  <w:num w:numId="15">
    <w:abstractNumId w:val="9"/>
  </w:num>
  <w:num w:numId="16">
    <w:abstractNumId w:val="25"/>
  </w:num>
  <w:num w:numId="17">
    <w:abstractNumId w:val="26"/>
  </w:num>
  <w:num w:numId="18">
    <w:abstractNumId w:val="27"/>
  </w:num>
  <w:num w:numId="19">
    <w:abstractNumId w:val="24"/>
  </w:num>
  <w:num w:numId="20">
    <w:abstractNumId w:val="21"/>
  </w:num>
  <w:num w:numId="21">
    <w:abstractNumId w:val="28"/>
  </w:num>
  <w:num w:numId="22">
    <w:abstractNumId w:val="18"/>
  </w:num>
  <w:num w:numId="23">
    <w:abstractNumId w:val="13"/>
  </w:num>
  <w:num w:numId="24">
    <w:abstractNumId w:val="10"/>
  </w:num>
  <w:num w:numId="25">
    <w:abstractNumId w:val="6"/>
  </w:num>
  <w:num w:numId="26">
    <w:abstractNumId w:val="3"/>
  </w:num>
  <w:num w:numId="27">
    <w:abstractNumId w:val="4"/>
  </w:num>
  <w:num w:numId="28">
    <w:abstractNumId w:val="5"/>
  </w:num>
  <w:num w:numId="29">
    <w:abstractNumId w:val="34"/>
  </w:num>
  <w:num w:numId="30">
    <w:abstractNumId w:val="23"/>
  </w:num>
  <w:num w:numId="31">
    <w:abstractNumId w:val="32"/>
  </w:num>
  <w:num w:numId="32">
    <w:abstractNumId w:val="35"/>
  </w:num>
  <w:num w:numId="33">
    <w:abstractNumId w:val="30"/>
  </w:num>
  <w:num w:numId="34">
    <w:abstractNumId w:val="12"/>
  </w:num>
  <w:num w:numId="35">
    <w:abstractNumId w:val="2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0898">
      <o:colormenu v:ext="edit" shadow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6A5C29"/>
    <w:rsid w:val="00005E57"/>
    <w:rsid w:val="000201E3"/>
    <w:rsid w:val="00023CE4"/>
    <w:rsid w:val="0002634D"/>
    <w:rsid w:val="00031FE2"/>
    <w:rsid w:val="0004318C"/>
    <w:rsid w:val="0004684C"/>
    <w:rsid w:val="00050389"/>
    <w:rsid w:val="00051A81"/>
    <w:rsid w:val="0005272E"/>
    <w:rsid w:val="000727EC"/>
    <w:rsid w:val="00087610"/>
    <w:rsid w:val="000A0828"/>
    <w:rsid w:val="000C121C"/>
    <w:rsid w:val="000C5E69"/>
    <w:rsid w:val="000C7E64"/>
    <w:rsid w:val="000E1FD7"/>
    <w:rsid w:val="000F5C6F"/>
    <w:rsid w:val="00105A75"/>
    <w:rsid w:val="00132309"/>
    <w:rsid w:val="0013341C"/>
    <w:rsid w:val="00136636"/>
    <w:rsid w:val="00145967"/>
    <w:rsid w:val="00161897"/>
    <w:rsid w:val="0017311D"/>
    <w:rsid w:val="00174F66"/>
    <w:rsid w:val="001B7F27"/>
    <w:rsid w:val="001C0576"/>
    <w:rsid w:val="001E32A3"/>
    <w:rsid w:val="001F28C3"/>
    <w:rsid w:val="0020054F"/>
    <w:rsid w:val="00202E57"/>
    <w:rsid w:val="00210A2B"/>
    <w:rsid w:val="00214273"/>
    <w:rsid w:val="002153B4"/>
    <w:rsid w:val="00216C64"/>
    <w:rsid w:val="002506FE"/>
    <w:rsid w:val="0026038C"/>
    <w:rsid w:val="00281E9D"/>
    <w:rsid w:val="00294BD8"/>
    <w:rsid w:val="002A2FD5"/>
    <w:rsid w:val="002C495A"/>
    <w:rsid w:val="002F173D"/>
    <w:rsid w:val="00301752"/>
    <w:rsid w:val="00312B3E"/>
    <w:rsid w:val="003241C0"/>
    <w:rsid w:val="003254C3"/>
    <w:rsid w:val="003470C8"/>
    <w:rsid w:val="00350009"/>
    <w:rsid w:val="00360927"/>
    <w:rsid w:val="00361D77"/>
    <w:rsid w:val="00363695"/>
    <w:rsid w:val="00370812"/>
    <w:rsid w:val="0038431F"/>
    <w:rsid w:val="00387E67"/>
    <w:rsid w:val="00391989"/>
    <w:rsid w:val="00393629"/>
    <w:rsid w:val="00396193"/>
    <w:rsid w:val="003A0374"/>
    <w:rsid w:val="003A33ED"/>
    <w:rsid w:val="003B1BC1"/>
    <w:rsid w:val="003B2476"/>
    <w:rsid w:val="003B3D8B"/>
    <w:rsid w:val="003C1B4C"/>
    <w:rsid w:val="003C470C"/>
    <w:rsid w:val="003C7305"/>
    <w:rsid w:val="003D146B"/>
    <w:rsid w:val="003E527F"/>
    <w:rsid w:val="003E6EBA"/>
    <w:rsid w:val="003F2EB9"/>
    <w:rsid w:val="003F3040"/>
    <w:rsid w:val="00402193"/>
    <w:rsid w:val="00403799"/>
    <w:rsid w:val="004136A6"/>
    <w:rsid w:val="00413D53"/>
    <w:rsid w:val="004235A2"/>
    <w:rsid w:val="00444108"/>
    <w:rsid w:val="00454B6D"/>
    <w:rsid w:val="00455D40"/>
    <w:rsid w:val="004631BF"/>
    <w:rsid w:val="00470BBB"/>
    <w:rsid w:val="004A0E28"/>
    <w:rsid w:val="004A1F07"/>
    <w:rsid w:val="004A46C9"/>
    <w:rsid w:val="004B3674"/>
    <w:rsid w:val="004B6347"/>
    <w:rsid w:val="004D32CB"/>
    <w:rsid w:val="004D3C99"/>
    <w:rsid w:val="004D4557"/>
    <w:rsid w:val="004F377F"/>
    <w:rsid w:val="00500C27"/>
    <w:rsid w:val="00506F6B"/>
    <w:rsid w:val="0051785B"/>
    <w:rsid w:val="00523CEA"/>
    <w:rsid w:val="00535721"/>
    <w:rsid w:val="00542CB9"/>
    <w:rsid w:val="005444BE"/>
    <w:rsid w:val="00563848"/>
    <w:rsid w:val="00571E12"/>
    <w:rsid w:val="00587ADC"/>
    <w:rsid w:val="005A1340"/>
    <w:rsid w:val="005A33AC"/>
    <w:rsid w:val="005A4657"/>
    <w:rsid w:val="005B4C09"/>
    <w:rsid w:val="005B71F5"/>
    <w:rsid w:val="0061318F"/>
    <w:rsid w:val="00614905"/>
    <w:rsid w:val="00624C7E"/>
    <w:rsid w:val="00625B5A"/>
    <w:rsid w:val="00627F3D"/>
    <w:rsid w:val="00647A62"/>
    <w:rsid w:val="006531FB"/>
    <w:rsid w:val="006721BD"/>
    <w:rsid w:val="006761F8"/>
    <w:rsid w:val="00684300"/>
    <w:rsid w:val="006A2CFC"/>
    <w:rsid w:val="006A5C29"/>
    <w:rsid w:val="006D7BFF"/>
    <w:rsid w:val="006E02FB"/>
    <w:rsid w:val="006E2811"/>
    <w:rsid w:val="006F0709"/>
    <w:rsid w:val="006F0B18"/>
    <w:rsid w:val="0070023D"/>
    <w:rsid w:val="00701FBB"/>
    <w:rsid w:val="00706795"/>
    <w:rsid w:val="007111AF"/>
    <w:rsid w:val="00712346"/>
    <w:rsid w:val="00744576"/>
    <w:rsid w:val="00755BA1"/>
    <w:rsid w:val="007B2728"/>
    <w:rsid w:val="007C224D"/>
    <w:rsid w:val="007D74EB"/>
    <w:rsid w:val="007E111E"/>
    <w:rsid w:val="007E2897"/>
    <w:rsid w:val="007E28E9"/>
    <w:rsid w:val="007E3691"/>
    <w:rsid w:val="007F6C74"/>
    <w:rsid w:val="00820BF6"/>
    <w:rsid w:val="00841330"/>
    <w:rsid w:val="008523F1"/>
    <w:rsid w:val="008715EB"/>
    <w:rsid w:val="00876DBF"/>
    <w:rsid w:val="00884743"/>
    <w:rsid w:val="008A5D9C"/>
    <w:rsid w:val="008D51C2"/>
    <w:rsid w:val="008D7C2A"/>
    <w:rsid w:val="008E05D7"/>
    <w:rsid w:val="009011A3"/>
    <w:rsid w:val="00907738"/>
    <w:rsid w:val="00911C49"/>
    <w:rsid w:val="0091469A"/>
    <w:rsid w:val="00914797"/>
    <w:rsid w:val="00941763"/>
    <w:rsid w:val="00945B51"/>
    <w:rsid w:val="009501B6"/>
    <w:rsid w:val="00971EA7"/>
    <w:rsid w:val="00977AA5"/>
    <w:rsid w:val="009821B3"/>
    <w:rsid w:val="00994B99"/>
    <w:rsid w:val="009A4808"/>
    <w:rsid w:val="009C2ACC"/>
    <w:rsid w:val="009D13D4"/>
    <w:rsid w:val="009F4BC3"/>
    <w:rsid w:val="009F6C79"/>
    <w:rsid w:val="00A07477"/>
    <w:rsid w:val="00A2432E"/>
    <w:rsid w:val="00A275A1"/>
    <w:rsid w:val="00A35995"/>
    <w:rsid w:val="00A419BD"/>
    <w:rsid w:val="00A45FA3"/>
    <w:rsid w:val="00A63248"/>
    <w:rsid w:val="00A63B58"/>
    <w:rsid w:val="00A6775B"/>
    <w:rsid w:val="00A67B1B"/>
    <w:rsid w:val="00A72E9A"/>
    <w:rsid w:val="00AB1182"/>
    <w:rsid w:val="00AB3CAF"/>
    <w:rsid w:val="00AC4A6D"/>
    <w:rsid w:val="00AD04F1"/>
    <w:rsid w:val="00AE3CB9"/>
    <w:rsid w:val="00AF3D1C"/>
    <w:rsid w:val="00AF5AC2"/>
    <w:rsid w:val="00B00F2E"/>
    <w:rsid w:val="00B057D1"/>
    <w:rsid w:val="00B06C81"/>
    <w:rsid w:val="00B16756"/>
    <w:rsid w:val="00B33692"/>
    <w:rsid w:val="00B41580"/>
    <w:rsid w:val="00B50572"/>
    <w:rsid w:val="00B517C6"/>
    <w:rsid w:val="00B527EF"/>
    <w:rsid w:val="00B54435"/>
    <w:rsid w:val="00B558D5"/>
    <w:rsid w:val="00B76B49"/>
    <w:rsid w:val="00B87E2A"/>
    <w:rsid w:val="00B91C1C"/>
    <w:rsid w:val="00B96EE8"/>
    <w:rsid w:val="00BA1AF0"/>
    <w:rsid w:val="00BC6BD3"/>
    <w:rsid w:val="00BE4701"/>
    <w:rsid w:val="00BE5AFF"/>
    <w:rsid w:val="00BF41E9"/>
    <w:rsid w:val="00C0572D"/>
    <w:rsid w:val="00C06FCC"/>
    <w:rsid w:val="00C1644F"/>
    <w:rsid w:val="00C2688A"/>
    <w:rsid w:val="00C36F4C"/>
    <w:rsid w:val="00C51CCE"/>
    <w:rsid w:val="00C52304"/>
    <w:rsid w:val="00C552A6"/>
    <w:rsid w:val="00C564D6"/>
    <w:rsid w:val="00C577A4"/>
    <w:rsid w:val="00C737B4"/>
    <w:rsid w:val="00C77340"/>
    <w:rsid w:val="00C81C4A"/>
    <w:rsid w:val="00C8695A"/>
    <w:rsid w:val="00C92C48"/>
    <w:rsid w:val="00CB4659"/>
    <w:rsid w:val="00CB6DF9"/>
    <w:rsid w:val="00D01759"/>
    <w:rsid w:val="00D27AA1"/>
    <w:rsid w:val="00D36EB7"/>
    <w:rsid w:val="00D4224F"/>
    <w:rsid w:val="00D44576"/>
    <w:rsid w:val="00D65D03"/>
    <w:rsid w:val="00D74CA3"/>
    <w:rsid w:val="00DD6B67"/>
    <w:rsid w:val="00DE30A5"/>
    <w:rsid w:val="00DF0422"/>
    <w:rsid w:val="00E03A9B"/>
    <w:rsid w:val="00E14845"/>
    <w:rsid w:val="00E213AC"/>
    <w:rsid w:val="00E23DD3"/>
    <w:rsid w:val="00E3649F"/>
    <w:rsid w:val="00E4222F"/>
    <w:rsid w:val="00E45ADB"/>
    <w:rsid w:val="00E53496"/>
    <w:rsid w:val="00E901BC"/>
    <w:rsid w:val="00EA71F8"/>
    <w:rsid w:val="00EB72AB"/>
    <w:rsid w:val="00EB76B1"/>
    <w:rsid w:val="00EC514F"/>
    <w:rsid w:val="00ED0EA4"/>
    <w:rsid w:val="00EE62B0"/>
    <w:rsid w:val="00EE656D"/>
    <w:rsid w:val="00EE6E66"/>
    <w:rsid w:val="00EF01AE"/>
    <w:rsid w:val="00EF4449"/>
    <w:rsid w:val="00EF4A7E"/>
    <w:rsid w:val="00F11E61"/>
    <w:rsid w:val="00F33AB2"/>
    <w:rsid w:val="00F402AC"/>
    <w:rsid w:val="00F409F7"/>
    <w:rsid w:val="00F417E7"/>
    <w:rsid w:val="00F43AF4"/>
    <w:rsid w:val="00F44C36"/>
    <w:rsid w:val="00F4706F"/>
    <w:rsid w:val="00F618FA"/>
    <w:rsid w:val="00F62CD6"/>
    <w:rsid w:val="00F76C03"/>
    <w:rsid w:val="00F80241"/>
    <w:rsid w:val="00F802A5"/>
    <w:rsid w:val="00F80A47"/>
    <w:rsid w:val="00F84346"/>
    <w:rsid w:val="00FB4AA8"/>
    <w:rsid w:val="00FC4BCA"/>
    <w:rsid w:val="00FD2093"/>
    <w:rsid w:val="00FD217D"/>
    <w:rsid w:val="00FE2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>
      <o:colormenu v:ext="edit" shadow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6193"/>
  </w:style>
  <w:style w:type="paragraph" w:styleId="Nagwek1">
    <w:name w:val="heading 1"/>
    <w:basedOn w:val="Normalny"/>
    <w:next w:val="Normalny"/>
    <w:link w:val="Nagwek1Znak"/>
    <w:uiPriority w:val="9"/>
    <w:qFormat/>
    <w:rsid w:val="006E2811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E281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E281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E2811"/>
    <w:pPr>
      <w:keepNext/>
      <w:spacing w:before="240" w:after="60" w:line="360" w:lineRule="auto"/>
      <w:outlineLvl w:val="3"/>
    </w:pPr>
    <w:rPr>
      <w:rFonts w:ascii="Times New Roman" w:eastAsia="Times New Roman" w:hAnsi="Times New Roman" w:cs="Times New Roman"/>
      <w:b/>
      <w:bCs/>
      <w:sz w:val="24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E2811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E2811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E2811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6E281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E2811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6E2811"/>
    <w:rPr>
      <w:rFonts w:ascii="Times New Roman" w:eastAsia="Times New Roman" w:hAnsi="Times New Roman" w:cs="Times New Roman"/>
      <w:b/>
      <w:bCs/>
      <w:sz w:val="24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E2811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6E2811"/>
    <w:rPr>
      <w:rFonts w:ascii="Times New Roman" w:eastAsia="Times New Roman" w:hAnsi="Times New Roman" w:cs="Times New Roman"/>
      <w:b/>
      <w:bCs/>
      <w:lang w:eastAsia="pl-PL"/>
    </w:rPr>
  </w:style>
  <w:style w:type="paragraph" w:styleId="Nagwek">
    <w:name w:val="header"/>
    <w:aliases w:val=" Znak"/>
    <w:basedOn w:val="Normalny"/>
    <w:link w:val="NagwekZnak"/>
    <w:unhideWhenUsed/>
    <w:rsid w:val="006A5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 Znak Znak"/>
    <w:basedOn w:val="Domylnaczcionkaakapitu"/>
    <w:link w:val="Nagwek"/>
    <w:rsid w:val="006A5C29"/>
  </w:style>
  <w:style w:type="paragraph" w:styleId="Stopka">
    <w:name w:val="footer"/>
    <w:basedOn w:val="Normalny"/>
    <w:link w:val="StopkaZnak"/>
    <w:uiPriority w:val="99"/>
    <w:unhideWhenUsed/>
    <w:rsid w:val="006A5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5C29"/>
  </w:style>
  <w:style w:type="paragraph" w:styleId="Tekstpodstawowy">
    <w:name w:val="Body Text"/>
    <w:basedOn w:val="Normalny"/>
    <w:link w:val="TekstpodstawowyZnak"/>
    <w:rsid w:val="006E281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E281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6E2811"/>
    <w:pPr>
      <w:spacing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6E2811"/>
    <w:rPr>
      <w:rFonts w:ascii="Arial" w:eastAsia="Times New Roman" w:hAnsi="Arial" w:cs="Times New Roman"/>
      <w:b/>
      <w:sz w:val="36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3C1B4C"/>
    <w:pPr>
      <w:spacing w:before="120" w:after="0" w:line="360" w:lineRule="auto"/>
      <w:jc w:val="center"/>
    </w:pPr>
    <w:rPr>
      <w:rFonts w:ascii="Arial" w:eastAsia="Times New Roman" w:hAnsi="Arial" w:cs="Arial"/>
      <w:b/>
      <w:bCs/>
      <w:caps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EF01AE"/>
    <w:pPr>
      <w:tabs>
        <w:tab w:val="left" w:pos="1200"/>
        <w:tab w:val="right" w:leader="dot" w:pos="9060"/>
      </w:tabs>
      <w:spacing w:after="0" w:line="360" w:lineRule="auto"/>
      <w:ind w:firstLine="159"/>
      <w:jc w:val="both"/>
    </w:pPr>
    <w:rPr>
      <w:rFonts w:ascii="Arial" w:eastAsia="Times New Roman" w:hAnsi="Arial" w:cs="Arial"/>
      <w:b/>
      <w:smallCaps/>
      <w:sz w:val="18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E281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E281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6E281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E281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6E281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E281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E2811"/>
    <w:rPr>
      <w:rFonts w:cs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28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E28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rsid w:val="006E2811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Indent21">
    <w:name w:val="Body Text Indent 21"/>
    <w:basedOn w:val="Normalny"/>
    <w:rsid w:val="006E2811"/>
    <w:pPr>
      <w:spacing w:after="0" w:line="360" w:lineRule="auto"/>
      <w:ind w:firstLine="39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Indent31">
    <w:name w:val="Body Text Indent 31"/>
    <w:basedOn w:val="Normalny"/>
    <w:rsid w:val="006E2811"/>
    <w:pPr>
      <w:spacing w:after="0" w:line="240" w:lineRule="auto"/>
      <w:ind w:left="709" w:hanging="142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NormalnyWeb">
    <w:name w:val="Normal (Web)"/>
    <w:basedOn w:val="Normalny"/>
    <w:uiPriority w:val="99"/>
    <w:rsid w:val="006E281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6E2811"/>
    <w:rPr>
      <w:rFonts w:cs="Times New Roman"/>
      <w:b/>
      <w:bCs/>
    </w:rPr>
  </w:style>
  <w:style w:type="character" w:customStyle="1" w:styleId="stopka1">
    <w:name w:val="stopka1"/>
    <w:basedOn w:val="Domylnaczcionkaakapitu"/>
    <w:rsid w:val="006E2811"/>
    <w:rPr>
      <w:rFonts w:ascii="Verdana" w:hAnsi="Verdana" w:cs="Times New Roman"/>
      <w:b/>
      <w:bCs/>
      <w:color w:val="6699CC"/>
      <w:sz w:val="14"/>
      <w:szCs w:val="14"/>
    </w:rPr>
  </w:style>
  <w:style w:type="paragraph" w:styleId="Lista-kontynuacja2">
    <w:name w:val="List Continue 2"/>
    <w:basedOn w:val="Normalny"/>
    <w:uiPriority w:val="99"/>
    <w:rsid w:val="006E2811"/>
    <w:pPr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E281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E281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13ptPogrubienie">
    <w:name w:val="Styl 13 pt Pogrubienie"/>
    <w:basedOn w:val="Normalny"/>
    <w:next w:val="Normalny"/>
    <w:autoRedefine/>
    <w:rsid w:val="006E2811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StylTekstpodstawowy3Arial12ptNiePogrubienieWyjustowa">
    <w:name w:val="Styl Tekst podstawowy 3 + Arial 12 pt Nie Pogrubienie Wyjustowa..."/>
    <w:basedOn w:val="Normalny"/>
    <w:next w:val="Normalny"/>
    <w:autoRedefine/>
    <w:rsid w:val="006E2811"/>
    <w:pPr>
      <w:spacing w:after="0" w:line="240" w:lineRule="auto"/>
      <w:jc w:val="both"/>
    </w:pPr>
    <w:rPr>
      <w:rFonts w:ascii="Arial" w:eastAsia="Times New Roman" w:hAnsi="Arial" w:cs="Times New Roman"/>
      <w:b/>
      <w:iCs/>
      <w:sz w:val="24"/>
      <w:szCs w:val="20"/>
      <w:lang w:eastAsia="pl-PL"/>
    </w:rPr>
  </w:style>
  <w:style w:type="paragraph" w:customStyle="1" w:styleId="StylNagwekAV1Wyrwnanydorodka">
    <w:name w:val="Styl Nagłówek AV 1 + Wyrównany do środka"/>
    <w:basedOn w:val="Normalny"/>
    <w:autoRedefine/>
    <w:rsid w:val="006E2811"/>
    <w:pPr>
      <w:widowControl w:val="0"/>
      <w:spacing w:after="0" w:line="240" w:lineRule="auto"/>
      <w:jc w:val="center"/>
    </w:pPr>
    <w:rPr>
      <w:rFonts w:ascii="Arial Narrow" w:eastAsia="Times New Roman" w:hAnsi="Arial Narrow" w:cs="Times New Roman"/>
      <w:b/>
      <w:bCs/>
      <w:caps/>
      <w:sz w:val="24"/>
      <w:szCs w:val="20"/>
      <w:lang w:eastAsia="pl-PL"/>
    </w:rPr>
  </w:style>
  <w:style w:type="paragraph" w:customStyle="1" w:styleId="TabelaAV1">
    <w:name w:val="Tabela AV 1"/>
    <w:basedOn w:val="Normalny"/>
    <w:next w:val="Normalny"/>
    <w:rsid w:val="006E2811"/>
    <w:pPr>
      <w:widowControl w:val="0"/>
      <w:spacing w:after="0" w:line="240" w:lineRule="auto"/>
      <w:jc w:val="right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NagwekAV1">
    <w:name w:val="Nagłówek AV 1"/>
    <w:basedOn w:val="Normalny"/>
    <w:next w:val="Normalny"/>
    <w:rsid w:val="006E2811"/>
    <w:pPr>
      <w:widowControl w:val="0"/>
      <w:spacing w:after="0" w:line="240" w:lineRule="auto"/>
      <w:jc w:val="both"/>
    </w:pPr>
    <w:rPr>
      <w:rFonts w:ascii="Arial" w:eastAsia="Times New Roman" w:hAnsi="Arial" w:cs="Times New Roman"/>
      <w:b/>
      <w:caps/>
      <w:sz w:val="24"/>
      <w:szCs w:val="20"/>
      <w:lang w:eastAsia="pl-PL"/>
    </w:rPr>
  </w:style>
  <w:style w:type="paragraph" w:customStyle="1" w:styleId="NagwekAV2">
    <w:name w:val="Nagłówek AV 2"/>
    <w:basedOn w:val="Normalny"/>
    <w:next w:val="Normalny"/>
    <w:link w:val="NagwekAV2Znak"/>
    <w:rsid w:val="006E2811"/>
    <w:pPr>
      <w:widowControl w:val="0"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AV2Znak">
    <w:name w:val="Nagłówek AV 2 Znak"/>
    <w:basedOn w:val="Domylnaczcionkaakapitu"/>
    <w:link w:val="NagwekAV2"/>
    <w:locked/>
    <w:rsid w:val="006E2811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NagwekAV3">
    <w:name w:val="Nagłówek AV 3"/>
    <w:basedOn w:val="Normalny"/>
    <w:next w:val="Normalny"/>
    <w:rsid w:val="006E2811"/>
    <w:pPr>
      <w:widowControl w:val="0"/>
      <w:spacing w:after="0" w:line="240" w:lineRule="auto"/>
      <w:jc w:val="both"/>
    </w:pPr>
    <w:rPr>
      <w:rFonts w:ascii="Arial" w:eastAsia="Times New Roman" w:hAnsi="Arial" w:cs="Times New Roman"/>
      <w:b/>
      <w:i/>
      <w:sz w:val="24"/>
      <w:szCs w:val="20"/>
      <w:lang w:eastAsia="pl-PL"/>
    </w:rPr>
  </w:style>
  <w:style w:type="paragraph" w:customStyle="1" w:styleId="proxima">
    <w:name w:val="proxima"/>
    <w:basedOn w:val="Normalny"/>
    <w:rsid w:val="006E2811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6E2811"/>
    <w:pPr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E2811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Spis2">
    <w:name w:val="Spis 2"/>
    <w:basedOn w:val="Normalny"/>
    <w:autoRedefine/>
    <w:rsid w:val="006E2811"/>
    <w:pPr>
      <w:spacing w:after="0" w:line="240" w:lineRule="auto"/>
      <w:ind w:left="709"/>
    </w:pPr>
    <w:rPr>
      <w:rFonts w:ascii="Arial" w:eastAsia="Times New Roman" w:hAnsi="Arial" w:cs="Times New Roman"/>
      <w:noProof/>
      <w:sz w:val="20"/>
      <w:szCs w:val="24"/>
      <w:lang w:eastAsia="pl-PL"/>
    </w:rPr>
  </w:style>
  <w:style w:type="paragraph" w:customStyle="1" w:styleId="Spis1">
    <w:name w:val="Spis 1"/>
    <w:basedOn w:val="Normalny"/>
    <w:autoRedefine/>
    <w:rsid w:val="006E2811"/>
    <w:pPr>
      <w:tabs>
        <w:tab w:val="left" w:pos="1080"/>
        <w:tab w:val="left" w:pos="8820"/>
      </w:tabs>
      <w:spacing w:after="0" w:line="240" w:lineRule="auto"/>
      <w:ind w:left="360"/>
    </w:pPr>
    <w:rPr>
      <w:rFonts w:ascii="Arial" w:eastAsia="Times New Roman" w:hAnsi="Arial" w:cs="Times New Roman"/>
      <w:b/>
      <w:caps/>
      <w:smallCaps/>
      <w:noProof/>
      <w:sz w:val="20"/>
      <w:szCs w:val="24"/>
      <w:lang w:eastAsia="pl-PL"/>
    </w:rPr>
  </w:style>
  <w:style w:type="paragraph" w:customStyle="1" w:styleId="Spis3">
    <w:name w:val="Spis 3"/>
    <w:basedOn w:val="Spis2"/>
    <w:rsid w:val="006E2811"/>
    <w:pPr>
      <w:ind w:left="1418"/>
    </w:pPr>
  </w:style>
  <w:style w:type="paragraph" w:customStyle="1" w:styleId="tekst">
    <w:name w:val="tekst"/>
    <w:basedOn w:val="Normalny"/>
    <w:rsid w:val="006E2811"/>
    <w:pPr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esprekingsverslagBold">
    <w:name w:val="Besprekingsverslag_Bold"/>
    <w:basedOn w:val="Normalny"/>
    <w:rsid w:val="006E2811"/>
    <w:pPr>
      <w:spacing w:after="0" w:line="280" w:lineRule="exact"/>
      <w:jc w:val="both"/>
    </w:pPr>
    <w:rPr>
      <w:rFonts w:ascii="Arial" w:eastAsia="Times New Roman" w:hAnsi="Arial" w:cs="Times New Roman"/>
      <w:b/>
      <w:sz w:val="19"/>
      <w:szCs w:val="24"/>
      <w:lang w:val="en-US"/>
    </w:rPr>
  </w:style>
  <w:style w:type="paragraph" w:customStyle="1" w:styleId="Wcicienormalne1">
    <w:name w:val="Wcięcie normalne1"/>
    <w:basedOn w:val="Normalny"/>
    <w:rsid w:val="006E2811"/>
    <w:pPr>
      <w:suppressAutoHyphens/>
      <w:spacing w:after="120" w:line="240" w:lineRule="auto"/>
      <w:ind w:left="70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nyWeb1">
    <w:name w:val="Normalny (Web)1"/>
    <w:basedOn w:val="Normalny"/>
    <w:rsid w:val="006E2811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astrzaa">
    <w:name w:val="astrzała"/>
    <w:basedOn w:val="Normalny"/>
    <w:rsid w:val="006E2811"/>
    <w:pPr>
      <w:tabs>
        <w:tab w:val="num" w:pos="360"/>
      </w:tabs>
      <w:spacing w:after="0" w:line="300" w:lineRule="auto"/>
      <w:ind w:left="360" w:hanging="360"/>
    </w:pPr>
    <w:rPr>
      <w:rFonts w:ascii="Tahoma" w:eastAsia="Times New Roman" w:hAnsi="Tahoma" w:cs="Times New Roman"/>
      <w:szCs w:val="20"/>
      <w:lang w:eastAsia="pl-PL"/>
    </w:rPr>
  </w:style>
  <w:style w:type="paragraph" w:styleId="Legenda">
    <w:name w:val="caption"/>
    <w:aliases w:val="Podpis pod rysunkiem,Nagłówek Tabeli,Nag3ówek Tabeli,Podpis pod obiektem rys"/>
    <w:basedOn w:val="Normalny"/>
    <w:next w:val="Normalny"/>
    <w:link w:val="LegendaZnak"/>
    <w:uiPriority w:val="35"/>
    <w:qFormat/>
    <w:rsid w:val="006E2811"/>
    <w:pPr>
      <w:spacing w:after="0" w:line="240" w:lineRule="auto"/>
    </w:pPr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customStyle="1" w:styleId="LegendaZnak">
    <w:name w:val="Legenda Znak"/>
    <w:aliases w:val="Podpis pod rysunkiem Znak,Nagłówek Tabeli Znak,Nag3ówek Tabeli Znak,Podpis pod obiektem rys Znak"/>
    <w:basedOn w:val="Domylnaczcionkaakapitu"/>
    <w:link w:val="Legenda"/>
    <w:uiPriority w:val="35"/>
    <w:locked/>
    <w:rsid w:val="006E2811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TebWordHeading3">
    <w:name w:val="TebWord_Heading 3"/>
    <w:basedOn w:val="TebWordHeading2"/>
    <w:next w:val="Normalny"/>
    <w:rsid w:val="006E2811"/>
    <w:pPr>
      <w:outlineLvl w:val="2"/>
    </w:pPr>
    <w:rPr>
      <w:sz w:val="20"/>
    </w:rPr>
  </w:style>
  <w:style w:type="paragraph" w:customStyle="1" w:styleId="TebWordHeading2">
    <w:name w:val="TebWord_Heading 2"/>
    <w:basedOn w:val="TebwordHeading1"/>
    <w:next w:val="Normalny"/>
    <w:rsid w:val="006E2811"/>
    <w:pPr>
      <w:outlineLvl w:val="1"/>
    </w:pPr>
    <w:rPr>
      <w:sz w:val="22"/>
    </w:rPr>
  </w:style>
  <w:style w:type="paragraph" w:customStyle="1" w:styleId="TebwordHeading1">
    <w:name w:val="Tebword_Heading 1"/>
    <w:basedOn w:val="Normalny"/>
    <w:next w:val="Normalny"/>
    <w:rsid w:val="006E2811"/>
    <w:pPr>
      <w:tabs>
        <w:tab w:val="left" w:pos="0"/>
        <w:tab w:val="num" w:pos="726"/>
      </w:tabs>
      <w:spacing w:before="120" w:after="120" w:line="240" w:lineRule="exact"/>
      <w:ind w:left="726" w:hanging="726"/>
      <w:jc w:val="both"/>
      <w:outlineLvl w:val="0"/>
    </w:pPr>
    <w:rPr>
      <w:rFonts w:ascii="Arial" w:eastAsia="Times New Roman" w:hAnsi="Arial" w:cs="Times New Roman"/>
      <w:b/>
      <w:sz w:val="24"/>
      <w:szCs w:val="24"/>
      <w:lang w:val="en-US"/>
    </w:rPr>
  </w:style>
  <w:style w:type="paragraph" w:customStyle="1" w:styleId="TebWordHeading4">
    <w:name w:val="TebWord_Heading 4"/>
    <w:basedOn w:val="TebWordHeading3"/>
    <w:next w:val="Normalny"/>
    <w:rsid w:val="006E2811"/>
    <w:pPr>
      <w:numPr>
        <w:ilvl w:val="3"/>
      </w:numPr>
      <w:tabs>
        <w:tab w:val="num" w:pos="726"/>
        <w:tab w:val="num" w:pos="864"/>
      </w:tabs>
      <w:ind w:left="726" w:hanging="737"/>
      <w:outlineLvl w:val="3"/>
    </w:pPr>
    <w:rPr>
      <w:sz w:val="19"/>
    </w:rPr>
  </w:style>
  <w:style w:type="paragraph" w:customStyle="1" w:styleId="Nagwek20">
    <w:name w:val="Nagłówek2"/>
    <w:basedOn w:val="Normalny"/>
    <w:next w:val="Tekstpodstawowy"/>
    <w:rsid w:val="006E2811"/>
    <w:pPr>
      <w:keepNext/>
      <w:suppressAutoHyphens/>
      <w:spacing w:before="240" w:after="120" w:line="240" w:lineRule="auto"/>
    </w:pPr>
    <w:rPr>
      <w:rFonts w:ascii="Arial" w:eastAsia="Times New Roman" w:hAnsi="Arial" w:cs="Tahoma"/>
      <w:sz w:val="28"/>
      <w:szCs w:val="28"/>
      <w:lang w:eastAsia="ar-SA"/>
    </w:rPr>
  </w:style>
  <w:style w:type="paragraph" w:styleId="Akapitzlist">
    <w:name w:val="List Paragraph"/>
    <w:basedOn w:val="Normalny"/>
    <w:qFormat/>
    <w:rsid w:val="006E2811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ksttreci">
    <w:name w:val="Tekst treści"/>
    <w:basedOn w:val="Normalny"/>
    <w:rsid w:val="006E2811"/>
    <w:pPr>
      <w:widowControl w:val="0"/>
      <w:shd w:val="clear" w:color="auto" w:fill="FFFFFF"/>
      <w:spacing w:before="240" w:after="60" w:line="240" w:lineRule="atLeast"/>
      <w:ind w:hanging="720"/>
    </w:pPr>
    <w:rPr>
      <w:rFonts w:ascii="Arial" w:eastAsia="Times New Roman" w:hAnsi="Arial" w:cs="Arial"/>
      <w:color w:val="000000"/>
      <w:sz w:val="23"/>
      <w:szCs w:val="23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0E1FD7"/>
    <w:pPr>
      <w:spacing w:after="100"/>
      <w:ind w:left="1100"/>
    </w:pPr>
  </w:style>
  <w:style w:type="paragraph" w:styleId="Spistreci3">
    <w:name w:val="toc 3"/>
    <w:basedOn w:val="Normalny"/>
    <w:next w:val="Normalny"/>
    <w:autoRedefine/>
    <w:uiPriority w:val="39"/>
    <w:unhideWhenUsed/>
    <w:rsid w:val="004F377F"/>
    <w:pPr>
      <w:tabs>
        <w:tab w:val="left" w:pos="1276"/>
        <w:tab w:val="right" w:leader="dot" w:pos="9062"/>
      </w:tabs>
      <w:spacing w:after="100"/>
      <w:ind w:left="1102" w:hanging="960"/>
    </w:pPr>
    <w:rPr>
      <w:rFonts w:ascii="Arial" w:hAnsi="Arial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72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F5C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49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1490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490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90A82-670C-47F1-AD3D-8F0BD0594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1233</TotalTime>
  <Pages>11</Pages>
  <Words>3868</Words>
  <Characters>23209</Characters>
  <Application>Microsoft Office Word</Application>
  <DocSecurity>0</DocSecurity>
  <Lines>193</Lines>
  <Paragraphs>54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Projekt i budowa obwodnicy miasta Opalenica w ciągu drogi wojewódzkiej nr 307 Poznań – Buk- Opalenica – Bukowiec</vt:lpstr>
    </vt:vector>
  </TitlesOfParts>
  <Company>DROG-GEO PROJEKT</Company>
  <LinksUpToDate>false</LinksUpToDate>
  <CharactersWithSpaces>27023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 Świdurski</dc:creator>
  <cp:lastModifiedBy>Admin</cp:lastModifiedBy>
  <cp:revision>23</cp:revision>
  <cp:lastPrinted>2017-04-02T22:23:00Z</cp:lastPrinted>
  <dcterms:created xsi:type="dcterms:W3CDTF">2016-06-28T15:31:00Z</dcterms:created>
  <dcterms:modified xsi:type="dcterms:W3CDTF">2017-04-02T22:23:00Z</dcterms:modified>
</cp:coreProperties>
</file>