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E03" w:rsidRPr="00433025" w:rsidRDefault="003F0E03">
      <w:pPr>
        <w:widowControl w:val="0"/>
        <w:suppressAutoHyphens/>
        <w:jc w:val="both"/>
        <w:rPr>
          <w:sz w:val="36"/>
        </w:rPr>
      </w:pPr>
    </w:p>
    <w:p w:rsidR="003F0E03" w:rsidRPr="00433025" w:rsidRDefault="003F0E03">
      <w:pPr>
        <w:widowControl w:val="0"/>
        <w:suppressAutoHyphens/>
        <w:jc w:val="both"/>
        <w:rPr>
          <w:sz w:val="36"/>
        </w:rPr>
      </w:pPr>
    </w:p>
    <w:p w:rsidR="003F0E03" w:rsidRPr="00433025" w:rsidRDefault="003F0E03">
      <w:pPr>
        <w:widowControl w:val="0"/>
        <w:suppressAutoHyphens/>
        <w:jc w:val="both"/>
        <w:rPr>
          <w:sz w:val="36"/>
        </w:rPr>
      </w:pPr>
    </w:p>
    <w:p w:rsidR="003F0E03" w:rsidRPr="00433025" w:rsidRDefault="003F0E03">
      <w:pPr>
        <w:widowControl w:val="0"/>
        <w:suppressAutoHyphens/>
        <w:jc w:val="both"/>
        <w:rPr>
          <w:sz w:val="36"/>
        </w:rPr>
      </w:pPr>
    </w:p>
    <w:p w:rsidR="003F0E03" w:rsidRPr="00433025" w:rsidRDefault="003F0E03">
      <w:pPr>
        <w:pStyle w:val="Nagwek8"/>
      </w:pPr>
      <w:r w:rsidRPr="00433025">
        <w:t>SPECYFIKACJA  TECHNICZNA</w:t>
      </w:r>
    </w:p>
    <w:p w:rsidR="003F0E03" w:rsidRPr="00433025" w:rsidRDefault="003F0E03">
      <w:pPr>
        <w:widowControl w:val="0"/>
        <w:suppressAutoHyphens/>
        <w:jc w:val="both"/>
        <w:rPr>
          <w:sz w:val="36"/>
        </w:rPr>
      </w:pPr>
    </w:p>
    <w:p w:rsidR="003F0E03" w:rsidRPr="00433025" w:rsidRDefault="003F0E03">
      <w:pPr>
        <w:widowControl w:val="0"/>
        <w:suppressAutoHyphens/>
        <w:jc w:val="both"/>
        <w:rPr>
          <w:sz w:val="36"/>
        </w:rPr>
      </w:pPr>
    </w:p>
    <w:p w:rsidR="003F0E03" w:rsidRPr="00433025" w:rsidRDefault="003F0E03">
      <w:pPr>
        <w:widowControl w:val="0"/>
        <w:suppressAutoHyphens/>
        <w:jc w:val="center"/>
        <w:rPr>
          <w:b/>
          <w:sz w:val="36"/>
        </w:rPr>
      </w:pPr>
      <w:r w:rsidRPr="00433025">
        <w:rPr>
          <w:b/>
          <w:sz w:val="52"/>
          <w:szCs w:val="52"/>
        </w:rPr>
        <w:t>D.01.02.02</w:t>
      </w:r>
    </w:p>
    <w:p w:rsidR="003F0E03" w:rsidRPr="00433025" w:rsidRDefault="006476BE">
      <w:pPr>
        <w:widowControl w:val="0"/>
        <w:suppressAutoHyphens/>
        <w:jc w:val="center"/>
        <w:rPr>
          <w:b/>
          <w:sz w:val="36"/>
        </w:rPr>
      </w:pPr>
      <w:r w:rsidRPr="00433025">
        <w:rPr>
          <w:b/>
          <w:sz w:val="36"/>
        </w:rPr>
        <w:t>45112000-5</w:t>
      </w:r>
    </w:p>
    <w:p w:rsidR="003F0E03" w:rsidRPr="00433025" w:rsidRDefault="003F0E03">
      <w:pPr>
        <w:widowControl w:val="0"/>
        <w:suppressAutoHyphens/>
        <w:jc w:val="center"/>
        <w:rPr>
          <w:b/>
          <w:sz w:val="36"/>
        </w:rPr>
      </w:pPr>
    </w:p>
    <w:p w:rsidR="003F0E03" w:rsidRPr="00433025" w:rsidRDefault="003F0E03">
      <w:pPr>
        <w:widowControl w:val="0"/>
        <w:suppressAutoHyphens/>
        <w:jc w:val="center"/>
        <w:rPr>
          <w:b/>
          <w:sz w:val="36"/>
        </w:rPr>
      </w:pPr>
    </w:p>
    <w:p w:rsidR="003F0E03" w:rsidRPr="00433025" w:rsidRDefault="003F0E03">
      <w:pPr>
        <w:widowControl w:val="0"/>
        <w:suppressAutoHyphens/>
        <w:jc w:val="center"/>
        <w:rPr>
          <w:b/>
          <w:sz w:val="36"/>
        </w:rPr>
      </w:pPr>
    </w:p>
    <w:p w:rsidR="003F0E03" w:rsidRPr="00433025" w:rsidRDefault="003F0E03">
      <w:pPr>
        <w:widowControl w:val="0"/>
        <w:suppressAutoHyphens/>
        <w:jc w:val="center"/>
        <w:rPr>
          <w:b/>
          <w:sz w:val="36"/>
        </w:rPr>
      </w:pPr>
    </w:p>
    <w:p w:rsidR="003F0E03" w:rsidRPr="00433025" w:rsidRDefault="003F0E03">
      <w:pPr>
        <w:widowControl w:val="0"/>
        <w:suppressAutoHyphens/>
        <w:jc w:val="center"/>
        <w:rPr>
          <w:b/>
          <w:sz w:val="36"/>
        </w:rPr>
      </w:pPr>
    </w:p>
    <w:p w:rsidR="003F0E03" w:rsidRPr="00433025" w:rsidRDefault="003F0E03">
      <w:pPr>
        <w:widowControl w:val="0"/>
        <w:suppressAutoHyphens/>
        <w:jc w:val="center"/>
        <w:rPr>
          <w:b/>
          <w:sz w:val="36"/>
        </w:rPr>
      </w:pPr>
    </w:p>
    <w:p w:rsidR="003F0E03" w:rsidRPr="00433025" w:rsidRDefault="003F0E03">
      <w:pPr>
        <w:widowControl w:val="0"/>
        <w:suppressAutoHyphens/>
        <w:jc w:val="center"/>
        <w:rPr>
          <w:b/>
          <w:sz w:val="36"/>
        </w:rPr>
      </w:pPr>
    </w:p>
    <w:p w:rsidR="003F0E03" w:rsidRPr="00433025" w:rsidRDefault="003F0E03">
      <w:pPr>
        <w:widowControl w:val="0"/>
        <w:suppressAutoHyphens/>
        <w:jc w:val="center"/>
        <w:rPr>
          <w:b/>
          <w:sz w:val="36"/>
        </w:rPr>
      </w:pPr>
    </w:p>
    <w:p w:rsidR="003F0E03" w:rsidRPr="00433025" w:rsidRDefault="003F0E03">
      <w:pPr>
        <w:widowControl w:val="0"/>
        <w:suppressAutoHyphens/>
        <w:jc w:val="center"/>
        <w:rPr>
          <w:b/>
          <w:sz w:val="36"/>
        </w:rPr>
      </w:pPr>
    </w:p>
    <w:p w:rsidR="003F0E03" w:rsidRPr="00433025" w:rsidRDefault="003F0E03">
      <w:pPr>
        <w:widowControl w:val="0"/>
        <w:suppressAutoHyphens/>
        <w:jc w:val="center"/>
        <w:rPr>
          <w:b/>
          <w:sz w:val="36"/>
        </w:rPr>
      </w:pPr>
    </w:p>
    <w:p w:rsidR="003F0E03" w:rsidRPr="00433025" w:rsidRDefault="003F0E03">
      <w:pPr>
        <w:widowControl w:val="0"/>
        <w:suppressAutoHyphens/>
        <w:jc w:val="center"/>
        <w:rPr>
          <w:b/>
          <w:sz w:val="36"/>
        </w:rPr>
      </w:pPr>
    </w:p>
    <w:p w:rsidR="003F0E03" w:rsidRPr="00433025" w:rsidRDefault="003F0E03">
      <w:pPr>
        <w:widowControl w:val="0"/>
        <w:suppressAutoHyphens/>
        <w:jc w:val="center"/>
        <w:rPr>
          <w:b/>
          <w:sz w:val="36"/>
        </w:rPr>
      </w:pPr>
    </w:p>
    <w:p w:rsidR="003F0E03" w:rsidRPr="00433025" w:rsidRDefault="003F0E03">
      <w:pPr>
        <w:widowControl w:val="0"/>
        <w:suppressAutoHyphens/>
        <w:jc w:val="center"/>
        <w:rPr>
          <w:b/>
          <w:sz w:val="36"/>
        </w:rPr>
      </w:pPr>
    </w:p>
    <w:p w:rsidR="003F0E03" w:rsidRPr="00433025" w:rsidRDefault="003F0E03">
      <w:pPr>
        <w:widowControl w:val="0"/>
        <w:suppressAutoHyphens/>
        <w:jc w:val="center"/>
        <w:rPr>
          <w:b/>
          <w:sz w:val="36"/>
        </w:rPr>
      </w:pPr>
    </w:p>
    <w:p w:rsidR="003F0E03" w:rsidRPr="00433025" w:rsidRDefault="003F0E03">
      <w:pPr>
        <w:widowControl w:val="0"/>
        <w:suppressAutoHyphens/>
        <w:jc w:val="center"/>
        <w:rPr>
          <w:b/>
          <w:sz w:val="36"/>
        </w:rPr>
      </w:pPr>
    </w:p>
    <w:p w:rsidR="003F0E03" w:rsidRPr="00433025" w:rsidRDefault="003F0E03">
      <w:pPr>
        <w:widowControl w:val="0"/>
        <w:suppressAutoHyphens/>
        <w:jc w:val="center"/>
        <w:rPr>
          <w:b/>
          <w:sz w:val="36"/>
        </w:rPr>
      </w:pPr>
    </w:p>
    <w:p w:rsidR="003F0E03" w:rsidRPr="00433025" w:rsidRDefault="003F0E03">
      <w:pPr>
        <w:widowControl w:val="0"/>
        <w:suppressAutoHyphens/>
        <w:jc w:val="center"/>
        <w:rPr>
          <w:b/>
          <w:sz w:val="36"/>
        </w:rPr>
      </w:pPr>
    </w:p>
    <w:p w:rsidR="003F0E03" w:rsidRPr="00433025" w:rsidRDefault="003F0E03">
      <w:pPr>
        <w:widowControl w:val="0"/>
        <w:suppressAutoHyphens/>
        <w:jc w:val="center"/>
        <w:rPr>
          <w:b/>
          <w:sz w:val="36"/>
        </w:rPr>
      </w:pPr>
    </w:p>
    <w:p w:rsidR="003F0E03" w:rsidRPr="00433025" w:rsidRDefault="003F0E03">
      <w:pPr>
        <w:widowControl w:val="0"/>
        <w:suppressAutoHyphens/>
        <w:jc w:val="center"/>
        <w:rPr>
          <w:b/>
          <w:sz w:val="36"/>
        </w:rPr>
      </w:pPr>
    </w:p>
    <w:p w:rsidR="003F0E03" w:rsidRPr="00433025" w:rsidRDefault="003F0E03">
      <w:pPr>
        <w:widowControl w:val="0"/>
        <w:suppressAutoHyphens/>
        <w:jc w:val="center"/>
        <w:rPr>
          <w:b/>
          <w:sz w:val="36"/>
        </w:rPr>
      </w:pPr>
    </w:p>
    <w:p w:rsidR="003F0E03" w:rsidRPr="00433025" w:rsidRDefault="003F0E03" w:rsidP="006476BE">
      <w:pPr>
        <w:widowControl w:val="0"/>
        <w:suppressAutoHyphens/>
        <w:rPr>
          <w:b/>
          <w:sz w:val="36"/>
        </w:rPr>
      </w:pPr>
    </w:p>
    <w:p w:rsidR="003F0E03" w:rsidRPr="00433025" w:rsidRDefault="003F0E03">
      <w:pPr>
        <w:widowControl w:val="0"/>
        <w:suppressAutoHyphens/>
        <w:jc w:val="center"/>
        <w:rPr>
          <w:b/>
          <w:sz w:val="36"/>
        </w:rPr>
      </w:pPr>
      <w:r w:rsidRPr="00433025">
        <w:rPr>
          <w:b/>
          <w:sz w:val="36"/>
        </w:rPr>
        <w:t xml:space="preserve">ZDJĘCIE  WARSTWY  </w:t>
      </w:r>
      <w:r w:rsidR="001269F0" w:rsidRPr="00433025">
        <w:rPr>
          <w:b/>
          <w:sz w:val="36"/>
        </w:rPr>
        <w:t>ZIEMI URODZAJNEJ (HUMUSU)</w:t>
      </w:r>
    </w:p>
    <w:p w:rsidR="003F0E03" w:rsidRPr="00433025" w:rsidRDefault="006476BE">
      <w:pPr>
        <w:widowControl w:val="0"/>
        <w:suppressAutoHyphens/>
        <w:jc w:val="center"/>
        <w:rPr>
          <w:b/>
          <w:sz w:val="36"/>
        </w:rPr>
      </w:pPr>
      <w:r w:rsidRPr="00433025">
        <w:rPr>
          <w:b/>
          <w:sz w:val="36"/>
        </w:rPr>
        <w:t>CPV</w:t>
      </w:r>
      <w:r w:rsidR="006A5DD4">
        <w:rPr>
          <w:b/>
          <w:sz w:val="36"/>
        </w:rPr>
        <w:t>: Roboty w zakresie usuwania gleby.</w:t>
      </w:r>
    </w:p>
    <w:p w:rsidR="003F0E03" w:rsidRPr="00433025" w:rsidRDefault="003F0E03">
      <w:pPr>
        <w:widowControl w:val="0"/>
        <w:suppressAutoHyphens/>
        <w:jc w:val="both"/>
        <w:rPr>
          <w:sz w:val="24"/>
        </w:rPr>
        <w:sectPr w:rsidR="003F0E03" w:rsidRPr="00433025" w:rsidSect="006476BE">
          <w:footerReference w:type="even" r:id="rId7"/>
          <w:footerReference w:type="default" r:id="rId8"/>
          <w:pgSz w:w="11907" w:h="16840" w:code="9"/>
          <w:pgMar w:top="1134" w:right="1417" w:bottom="1015" w:left="1418" w:header="454" w:footer="1021" w:gutter="0"/>
          <w:pgNumType w:start="1"/>
          <w:cols w:space="708"/>
          <w:noEndnote/>
        </w:sectPr>
      </w:pPr>
      <w:r w:rsidRPr="00433025">
        <w:rPr>
          <w:sz w:val="24"/>
        </w:rPr>
        <w:br w:type="page"/>
      </w:r>
    </w:p>
    <w:p w:rsidR="003F0E03" w:rsidRPr="00433025" w:rsidRDefault="003F0E03" w:rsidP="00BF372B">
      <w:pPr>
        <w:widowControl w:val="0"/>
        <w:suppressAutoHyphens/>
        <w:jc w:val="both"/>
        <w:rPr>
          <w:b/>
          <w:sz w:val="28"/>
        </w:rPr>
      </w:pPr>
      <w:r w:rsidRPr="00433025">
        <w:rPr>
          <w:b/>
          <w:sz w:val="28"/>
        </w:rPr>
        <w:lastRenderedPageBreak/>
        <w:t>1. Wstęp</w:t>
      </w:r>
    </w:p>
    <w:p w:rsidR="003F0E03" w:rsidRPr="00433025" w:rsidRDefault="003F0E03" w:rsidP="00BF372B">
      <w:pPr>
        <w:widowControl w:val="0"/>
        <w:suppressAutoHyphens/>
        <w:jc w:val="both"/>
        <w:rPr>
          <w:b/>
          <w:sz w:val="24"/>
        </w:rPr>
      </w:pPr>
    </w:p>
    <w:p w:rsidR="003F0E03" w:rsidRPr="00433025" w:rsidRDefault="003F0E03" w:rsidP="00BF372B">
      <w:pPr>
        <w:widowControl w:val="0"/>
        <w:suppressAutoHyphens/>
        <w:jc w:val="both"/>
        <w:rPr>
          <w:b/>
          <w:sz w:val="24"/>
        </w:rPr>
      </w:pPr>
      <w:r w:rsidRPr="00433025">
        <w:rPr>
          <w:b/>
          <w:sz w:val="24"/>
        </w:rPr>
        <w:t xml:space="preserve">1.1. Przedmiot </w:t>
      </w:r>
      <w:r w:rsidR="00F17FBA">
        <w:rPr>
          <w:b/>
          <w:sz w:val="24"/>
        </w:rPr>
        <w:t>ST</w:t>
      </w:r>
      <w:bookmarkStart w:id="0" w:name="_GoBack"/>
      <w:bookmarkEnd w:id="0"/>
    </w:p>
    <w:p w:rsidR="003F0E03" w:rsidRPr="00433025" w:rsidRDefault="003F0E03" w:rsidP="00BF372B">
      <w:pPr>
        <w:pStyle w:val="Tekstpodstawowy2"/>
      </w:pPr>
    </w:p>
    <w:p w:rsidR="00555A3A" w:rsidRDefault="00E5542B" w:rsidP="00555A3A">
      <w:pPr>
        <w:pStyle w:val="Tekstpodstawowy2"/>
        <w:ind w:firstLine="992"/>
      </w:pPr>
      <w:r w:rsidRPr="00555A3A">
        <w:t>Przedmiotem niniejszej Specyfikacji Technicznej są wymagania dotyczące wykonania i odbioru robót związa</w:t>
      </w:r>
      <w:r w:rsidR="006A5DD4">
        <w:t>nych ze zdjęciem warstwy humusu</w:t>
      </w:r>
      <w:r w:rsidR="00A10969" w:rsidRPr="00555A3A">
        <w:t xml:space="preserve"> </w:t>
      </w:r>
      <w:r w:rsidR="000512F9">
        <w:t xml:space="preserve">w związku </w:t>
      </w:r>
      <w:r w:rsidR="000512F9">
        <w:br/>
        <w:t xml:space="preserve">z </w:t>
      </w:r>
      <w:r w:rsidR="000512F9" w:rsidRPr="00CE7F24">
        <w:t xml:space="preserve"> przebudową drogi obejmującą budowę przystanku tramwajowego typu wiedeńskiego </w:t>
      </w:r>
      <w:r w:rsidR="000512F9">
        <w:br/>
      </w:r>
      <w:r w:rsidR="000512F9" w:rsidRPr="00CE7F24">
        <w:t>w ulicy Górna Wilda w Poznaniu, przystanek Różana w kierunku Rynku Wildeckiego (przystanek tramwajowy nr</w:t>
      </w:r>
      <w:r w:rsidR="000512F9">
        <w:t xml:space="preserve"> 2).</w:t>
      </w:r>
    </w:p>
    <w:p w:rsidR="00E32AB1" w:rsidRPr="00433025" w:rsidRDefault="00E32AB1" w:rsidP="00DF56C9">
      <w:pPr>
        <w:pStyle w:val="Tekstpodstawowy"/>
        <w:spacing w:after="0"/>
        <w:ind w:firstLine="992"/>
        <w:jc w:val="both"/>
        <w:rPr>
          <w:b/>
          <w:sz w:val="24"/>
        </w:rPr>
      </w:pPr>
    </w:p>
    <w:p w:rsidR="003F0E03" w:rsidRPr="00433025" w:rsidRDefault="003F0E03" w:rsidP="00BF372B">
      <w:pPr>
        <w:widowControl w:val="0"/>
        <w:suppressAutoHyphens/>
        <w:jc w:val="both"/>
        <w:rPr>
          <w:b/>
          <w:sz w:val="24"/>
        </w:rPr>
      </w:pPr>
      <w:r w:rsidRPr="00433025">
        <w:rPr>
          <w:b/>
          <w:sz w:val="24"/>
        </w:rPr>
        <w:t xml:space="preserve">1.2. Zakres stosowania </w:t>
      </w:r>
      <w:r w:rsidR="00F17FBA">
        <w:rPr>
          <w:b/>
          <w:sz w:val="24"/>
        </w:rPr>
        <w:t>ST</w:t>
      </w:r>
    </w:p>
    <w:p w:rsidR="003F0E03" w:rsidRPr="00433025" w:rsidRDefault="003F0E03" w:rsidP="00BF372B">
      <w:pPr>
        <w:widowControl w:val="0"/>
        <w:suppressAutoHyphens/>
        <w:jc w:val="both"/>
        <w:rPr>
          <w:sz w:val="24"/>
        </w:rPr>
      </w:pPr>
    </w:p>
    <w:p w:rsidR="003F0E03" w:rsidRPr="00433025" w:rsidRDefault="003F0E03" w:rsidP="00E16BAD">
      <w:pPr>
        <w:pStyle w:val="Tekstpodstawowy2"/>
        <w:ind w:firstLine="992"/>
      </w:pPr>
      <w:r w:rsidRPr="00433025">
        <w:t xml:space="preserve">Specyfikacja Techniczna stosowana jest jako dokument przetargowy i kontraktowy przy zleceniu i realizacji robót wymienionych w punkcie 1.1 </w:t>
      </w:r>
    </w:p>
    <w:p w:rsidR="003F0E03" w:rsidRPr="00433025" w:rsidRDefault="003F0E03" w:rsidP="00BF372B">
      <w:pPr>
        <w:widowControl w:val="0"/>
        <w:suppressAutoHyphens/>
        <w:jc w:val="both"/>
        <w:rPr>
          <w:sz w:val="24"/>
        </w:rPr>
      </w:pPr>
    </w:p>
    <w:p w:rsidR="003F0E03" w:rsidRPr="00433025" w:rsidRDefault="003F0E03" w:rsidP="00BF372B">
      <w:pPr>
        <w:pStyle w:val="Tekstpodstawowy2"/>
        <w:rPr>
          <w:b/>
        </w:rPr>
      </w:pPr>
      <w:r w:rsidRPr="00433025">
        <w:rPr>
          <w:b/>
        </w:rPr>
        <w:t xml:space="preserve">1.3  Zakres robót objętych </w:t>
      </w:r>
      <w:r w:rsidR="00F17FBA">
        <w:rPr>
          <w:b/>
        </w:rPr>
        <w:t>ST</w:t>
      </w:r>
    </w:p>
    <w:p w:rsidR="003F0E03" w:rsidRPr="00433025" w:rsidRDefault="003F0E03" w:rsidP="00BF372B">
      <w:pPr>
        <w:widowControl w:val="0"/>
        <w:suppressAutoHyphens/>
        <w:jc w:val="both"/>
        <w:rPr>
          <w:sz w:val="24"/>
        </w:rPr>
      </w:pPr>
    </w:p>
    <w:p w:rsidR="003F0E03" w:rsidRPr="000E6C7B" w:rsidRDefault="003F0E03" w:rsidP="00E16BAD">
      <w:pPr>
        <w:widowControl w:val="0"/>
        <w:suppressAutoHyphens/>
        <w:ind w:firstLine="992"/>
        <w:jc w:val="both"/>
        <w:rPr>
          <w:sz w:val="24"/>
        </w:rPr>
      </w:pPr>
      <w:r w:rsidRPr="000E6C7B">
        <w:rPr>
          <w:sz w:val="24"/>
        </w:rPr>
        <w:t>Ustalenia zawarte w niniejszej specyfikacji dotyczą prowadzenia ro</w:t>
      </w:r>
      <w:r w:rsidR="00C056DA">
        <w:rPr>
          <w:sz w:val="24"/>
        </w:rPr>
        <w:t>bót przy zdjęciu warstwy humusu</w:t>
      </w:r>
      <w:r w:rsidR="000E6C7B" w:rsidRPr="000E6C7B">
        <w:rPr>
          <w:sz w:val="24"/>
        </w:rPr>
        <w:t xml:space="preserve"> </w:t>
      </w:r>
      <w:r w:rsidRPr="000E6C7B">
        <w:rPr>
          <w:sz w:val="24"/>
        </w:rPr>
        <w:t>i obejmują:</w:t>
      </w:r>
    </w:p>
    <w:p w:rsidR="00E72A7E" w:rsidRPr="00E72A7E" w:rsidRDefault="00E72A7E" w:rsidP="00BF372B">
      <w:pPr>
        <w:numPr>
          <w:ilvl w:val="0"/>
          <w:numId w:val="16"/>
        </w:numPr>
        <w:tabs>
          <w:tab w:val="right" w:leader="dot" w:pos="-1985"/>
          <w:tab w:val="left" w:pos="426"/>
          <w:tab w:val="right" w:leader="dot" w:pos="8505"/>
        </w:tabs>
        <w:jc w:val="both"/>
        <w:rPr>
          <w:sz w:val="24"/>
        </w:rPr>
      </w:pPr>
      <w:r w:rsidRPr="00E72A7E">
        <w:rPr>
          <w:sz w:val="24"/>
        </w:rPr>
        <w:t xml:space="preserve">usunięcie warstwy ziemi urodzajnej (humusu) o grubości warstwy 10 cm ręcznie </w:t>
      </w:r>
      <w:r>
        <w:rPr>
          <w:sz w:val="24"/>
        </w:rPr>
        <w:br/>
      </w:r>
      <w:r w:rsidR="000209D6">
        <w:rPr>
          <w:sz w:val="24"/>
        </w:rPr>
        <w:t>z wywozem na poza teren budowy (istniejący pas zieleni do odtworzenia).</w:t>
      </w:r>
    </w:p>
    <w:p w:rsidR="001B20B9" w:rsidRPr="00433025" w:rsidRDefault="001B20B9" w:rsidP="001B20B9">
      <w:pPr>
        <w:widowControl w:val="0"/>
        <w:suppressAutoHyphens/>
        <w:ind w:firstLine="283"/>
        <w:jc w:val="both"/>
      </w:pPr>
    </w:p>
    <w:p w:rsidR="003F0E03" w:rsidRPr="00433025" w:rsidRDefault="003F0E03" w:rsidP="00BF372B">
      <w:pPr>
        <w:widowControl w:val="0"/>
        <w:suppressAutoHyphens/>
        <w:jc w:val="both"/>
        <w:rPr>
          <w:b/>
          <w:sz w:val="24"/>
        </w:rPr>
      </w:pPr>
      <w:r w:rsidRPr="00433025">
        <w:rPr>
          <w:b/>
          <w:sz w:val="24"/>
        </w:rPr>
        <w:t>1.4. Określenia podstawowe</w:t>
      </w:r>
    </w:p>
    <w:p w:rsidR="003F0E03" w:rsidRPr="00433025" w:rsidRDefault="003F0E03" w:rsidP="00BF372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pacing w:val="-6"/>
        </w:rPr>
      </w:pPr>
    </w:p>
    <w:p w:rsidR="003F0E03" w:rsidRPr="00433025" w:rsidRDefault="003F0E03" w:rsidP="00BF372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pacing w:val="-6"/>
          <w:sz w:val="24"/>
        </w:rPr>
      </w:pPr>
      <w:r w:rsidRPr="00433025">
        <w:rPr>
          <w:b/>
          <w:spacing w:val="-6"/>
          <w:sz w:val="24"/>
        </w:rPr>
        <w:t>1.4.1.</w:t>
      </w:r>
      <w:r w:rsidRPr="00433025">
        <w:rPr>
          <w:spacing w:val="-6"/>
          <w:sz w:val="24"/>
        </w:rPr>
        <w:t xml:space="preserve"> Warstwa humusu </w:t>
      </w:r>
      <w:r w:rsidRPr="00433025">
        <w:rPr>
          <w:spacing w:val="-6"/>
          <w:sz w:val="24"/>
        </w:rPr>
        <w:noBreakHyphen/>
        <w:t xml:space="preserve"> warstwa ziemi roślinnej urodzajnej, nadającej się do upraw rolnych</w:t>
      </w:r>
    </w:p>
    <w:p w:rsidR="003F0E03" w:rsidRPr="00433025" w:rsidRDefault="003F0E03" w:rsidP="00BF372B">
      <w:pPr>
        <w:pStyle w:val="Tekstpodstawowy2"/>
        <w:widowControl/>
        <w:tabs>
          <w:tab w:val="left" w:pos="0"/>
        </w:tabs>
        <w:suppressAutoHyphens w:val="0"/>
      </w:pPr>
      <w:r w:rsidRPr="00433025">
        <w:t xml:space="preserve">Stosowane określenia podstawowe są zgodne z obowiązującymi, odpowiednimi polskimi normami oraz z definicjami podanymi w </w:t>
      </w:r>
      <w:r w:rsidR="00F17FBA">
        <w:t>ST</w:t>
      </w:r>
      <w:r w:rsidRPr="00433025">
        <w:t xml:space="preserve"> </w:t>
      </w:r>
      <w:r w:rsidR="00FE5151">
        <w:t xml:space="preserve">D.00.00.00 </w:t>
      </w:r>
      <w:r w:rsidR="00BF372B" w:rsidRPr="00433025">
        <w:t xml:space="preserve"> „Wymagania ogólne”</w:t>
      </w:r>
      <w:r w:rsidRPr="00433025">
        <w:t>.</w:t>
      </w:r>
    </w:p>
    <w:p w:rsidR="003F0E03" w:rsidRPr="00433025" w:rsidRDefault="003F0E03" w:rsidP="00BF372B">
      <w:pPr>
        <w:widowControl w:val="0"/>
        <w:suppressAutoHyphens/>
        <w:jc w:val="both"/>
        <w:rPr>
          <w:sz w:val="24"/>
        </w:rPr>
      </w:pPr>
    </w:p>
    <w:p w:rsidR="003F0E03" w:rsidRPr="00433025" w:rsidRDefault="003F0E03" w:rsidP="00BF372B">
      <w:pPr>
        <w:widowControl w:val="0"/>
        <w:suppressAutoHyphens/>
        <w:jc w:val="both"/>
        <w:rPr>
          <w:b/>
          <w:sz w:val="24"/>
        </w:rPr>
      </w:pPr>
      <w:r w:rsidRPr="00433025">
        <w:rPr>
          <w:b/>
          <w:sz w:val="24"/>
        </w:rPr>
        <w:t>1.5. Ogólne wymagania dotyczące robót</w:t>
      </w:r>
    </w:p>
    <w:p w:rsidR="003F0E03" w:rsidRPr="00433025" w:rsidRDefault="003F0E03" w:rsidP="00BF372B">
      <w:pPr>
        <w:widowControl w:val="0"/>
        <w:suppressAutoHyphens/>
        <w:jc w:val="both"/>
        <w:rPr>
          <w:sz w:val="24"/>
        </w:rPr>
      </w:pPr>
    </w:p>
    <w:p w:rsidR="003F0E03" w:rsidRPr="00433025" w:rsidRDefault="003F0E03" w:rsidP="00E16BAD">
      <w:pPr>
        <w:widowControl w:val="0"/>
        <w:suppressAutoHyphens/>
        <w:ind w:firstLine="992"/>
        <w:jc w:val="both"/>
        <w:rPr>
          <w:sz w:val="24"/>
        </w:rPr>
      </w:pPr>
      <w:r w:rsidRPr="00433025">
        <w:rPr>
          <w:sz w:val="24"/>
        </w:rPr>
        <w:t xml:space="preserve">Wykonawca robót jest odpowiedzialny za jakość ich wykonania oraz za zgodność </w:t>
      </w:r>
      <w:r w:rsidRPr="00433025">
        <w:rPr>
          <w:sz w:val="24"/>
        </w:rPr>
        <w:br/>
        <w:t xml:space="preserve">z Dokumentacją Projektową, </w:t>
      </w:r>
      <w:r w:rsidR="00F17FBA">
        <w:rPr>
          <w:sz w:val="24"/>
        </w:rPr>
        <w:t>ST</w:t>
      </w:r>
      <w:r w:rsidRPr="00433025">
        <w:rPr>
          <w:sz w:val="24"/>
        </w:rPr>
        <w:t xml:space="preserve"> i poleceniami </w:t>
      </w:r>
      <w:r w:rsidR="00DD3B05" w:rsidRPr="00433025">
        <w:rPr>
          <w:sz w:val="24"/>
        </w:rPr>
        <w:t>Inżyniera</w:t>
      </w:r>
      <w:r w:rsidRPr="00433025">
        <w:rPr>
          <w:sz w:val="24"/>
        </w:rPr>
        <w:t>.</w:t>
      </w:r>
    </w:p>
    <w:p w:rsidR="003F0E03" w:rsidRPr="00433025" w:rsidRDefault="003F0E03" w:rsidP="00BF372B">
      <w:pPr>
        <w:widowControl w:val="0"/>
        <w:suppressAutoHyphens/>
        <w:jc w:val="both"/>
        <w:rPr>
          <w:sz w:val="24"/>
        </w:rPr>
      </w:pPr>
      <w:r w:rsidRPr="00433025">
        <w:rPr>
          <w:sz w:val="24"/>
        </w:rPr>
        <w:t xml:space="preserve">Ogólne wymagania dotyczące robót podano w </w:t>
      </w:r>
      <w:r w:rsidR="00F17FBA">
        <w:rPr>
          <w:sz w:val="24"/>
        </w:rPr>
        <w:t>ST</w:t>
      </w:r>
      <w:r w:rsidRPr="00433025">
        <w:rPr>
          <w:sz w:val="24"/>
        </w:rPr>
        <w:t xml:space="preserve"> </w:t>
      </w:r>
      <w:r w:rsidR="00FE5151">
        <w:rPr>
          <w:sz w:val="24"/>
        </w:rPr>
        <w:t xml:space="preserve">D.00.00.00 </w:t>
      </w:r>
      <w:r w:rsidRPr="00433025">
        <w:rPr>
          <w:sz w:val="24"/>
        </w:rPr>
        <w:t>. „Wymagania ogólne”.</w:t>
      </w:r>
    </w:p>
    <w:p w:rsidR="003F0E03" w:rsidRPr="00433025" w:rsidRDefault="003F0E03" w:rsidP="00BF372B">
      <w:pPr>
        <w:widowControl w:val="0"/>
        <w:suppressAutoHyphens/>
        <w:jc w:val="both"/>
        <w:rPr>
          <w:sz w:val="24"/>
        </w:rPr>
      </w:pPr>
    </w:p>
    <w:p w:rsidR="003F0E03" w:rsidRPr="00433025" w:rsidRDefault="003F0E03" w:rsidP="00BF372B">
      <w:pPr>
        <w:pStyle w:val="Tekstpodstawowy2"/>
        <w:rPr>
          <w:b/>
          <w:sz w:val="28"/>
        </w:rPr>
      </w:pPr>
      <w:r w:rsidRPr="00433025">
        <w:rPr>
          <w:b/>
          <w:sz w:val="28"/>
        </w:rPr>
        <w:t>2. Materiały</w:t>
      </w:r>
    </w:p>
    <w:p w:rsidR="003F0E03" w:rsidRPr="00433025" w:rsidRDefault="003F0E03" w:rsidP="00BF372B">
      <w:pPr>
        <w:widowControl w:val="0"/>
        <w:suppressAutoHyphens/>
        <w:jc w:val="both"/>
        <w:rPr>
          <w:sz w:val="24"/>
        </w:rPr>
      </w:pPr>
    </w:p>
    <w:p w:rsidR="003F0E03" w:rsidRPr="00433025" w:rsidRDefault="003F0E03" w:rsidP="00E16BAD">
      <w:pPr>
        <w:widowControl w:val="0"/>
        <w:suppressAutoHyphens/>
        <w:ind w:firstLine="992"/>
        <w:jc w:val="both"/>
        <w:rPr>
          <w:sz w:val="24"/>
        </w:rPr>
      </w:pPr>
      <w:r w:rsidRPr="00433025">
        <w:rPr>
          <w:sz w:val="24"/>
        </w:rPr>
        <w:t>Nie występują.</w:t>
      </w:r>
    </w:p>
    <w:p w:rsidR="003F0E03" w:rsidRPr="00433025" w:rsidRDefault="003F0E03" w:rsidP="00BF372B">
      <w:pPr>
        <w:widowControl w:val="0"/>
        <w:suppressAutoHyphens/>
        <w:jc w:val="both"/>
      </w:pPr>
    </w:p>
    <w:p w:rsidR="003F0E03" w:rsidRPr="00433025" w:rsidRDefault="003F0E03" w:rsidP="00BF372B">
      <w:pPr>
        <w:widowControl w:val="0"/>
        <w:suppressAutoHyphens/>
        <w:jc w:val="both"/>
        <w:rPr>
          <w:b/>
          <w:sz w:val="28"/>
        </w:rPr>
      </w:pPr>
      <w:r w:rsidRPr="00433025">
        <w:rPr>
          <w:b/>
          <w:sz w:val="28"/>
        </w:rPr>
        <w:t>3. Sprzęt</w:t>
      </w:r>
    </w:p>
    <w:p w:rsidR="00BF372B" w:rsidRPr="00433025" w:rsidRDefault="00BF372B" w:rsidP="00BF372B">
      <w:pPr>
        <w:widowControl w:val="0"/>
        <w:suppressAutoHyphens/>
        <w:jc w:val="both"/>
        <w:rPr>
          <w:b/>
        </w:rPr>
      </w:pPr>
    </w:p>
    <w:p w:rsidR="003F0E03" w:rsidRPr="00433025" w:rsidRDefault="003F0E03" w:rsidP="00BF372B">
      <w:pPr>
        <w:pStyle w:val="Nagwek2"/>
        <w:spacing w:before="0" w:after="0"/>
        <w:jc w:val="both"/>
        <w:rPr>
          <w:rFonts w:ascii="Times New Roman" w:hAnsi="Times New Roman"/>
          <w:i w:val="0"/>
        </w:rPr>
      </w:pPr>
      <w:r w:rsidRPr="00433025">
        <w:rPr>
          <w:rFonts w:ascii="Times New Roman" w:hAnsi="Times New Roman"/>
          <w:i w:val="0"/>
        </w:rPr>
        <w:t>3.1. Ogólne wymagania dotyczące sprzętu</w:t>
      </w:r>
    </w:p>
    <w:p w:rsidR="003F0E03" w:rsidRPr="00433025" w:rsidRDefault="003F0E03" w:rsidP="00BF372B">
      <w:pPr>
        <w:pStyle w:val="Tekstpodstawowy2"/>
        <w:widowControl/>
        <w:tabs>
          <w:tab w:val="right" w:leader="dot" w:pos="-1985"/>
          <w:tab w:val="left" w:pos="426"/>
          <w:tab w:val="right" w:leader="dot" w:pos="8505"/>
        </w:tabs>
        <w:suppressAutoHyphens w:val="0"/>
      </w:pPr>
    </w:p>
    <w:p w:rsidR="003F0E03" w:rsidRPr="00433025" w:rsidRDefault="008C5821" w:rsidP="00E16BAD">
      <w:pPr>
        <w:pStyle w:val="Tekstpodstawowy2"/>
        <w:widowControl/>
        <w:tabs>
          <w:tab w:val="right" w:leader="dot" w:pos="-1985"/>
          <w:tab w:val="left" w:pos="993"/>
          <w:tab w:val="right" w:leader="dot" w:pos="8505"/>
        </w:tabs>
        <w:suppressAutoHyphens w:val="0"/>
      </w:pPr>
      <w:r w:rsidRPr="00433025">
        <w:tab/>
      </w:r>
      <w:r w:rsidRPr="00433025">
        <w:tab/>
      </w:r>
      <w:r w:rsidR="003F0E03" w:rsidRPr="00433025">
        <w:t xml:space="preserve">Ogólne wymagania dotyczące sprzętu podano w </w:t>
      </w:r>
      <w:r w:rsidR="00F17FBA">
        <w:t>ST</w:t>
      </w:r>
      <w:r w:rsidR="003F0E03" w:rsidRPr="00433025">
        <w:t xml:space="preserve"> </w:t>
      </w:r>
      <w:r w:rsidR="00FE5151">
        <w:t xml:space="preserve">D.00.00.00 </w:t>
      </w:r>
      <w:r w:rsidR="00BF372B" w:rsidRPr="00433025">
        <w:t xml:space="preserve"> „Wymagania ogólne”</w:t>
      </w:r>
      <w:r w:rsidR="003F0E03" w:rsidRPr="00433025">
        <w:t>.</w:t>
      </w:r>
    </w:p>
    <w:p w:rsidR="004C6D40" w:rsidRPr="00433025" w:rsidRDefault="004C6D40" w:rsidP="00E16BAD">
      <w:pPr>
        <w:pStyle w:val="Tekstpodstawowy2"/>
        <w:widowControl/>
        <w:tabs>
          <w:tab w:val="right" w:leader="dot" w:pos="-1985"/>
          <w:tab w:val="left" w:pos="993"/>
          <w:tab w:val="right" w:leader="dot" w:pos="8505"/>
        </w:tabs>
        <w:suppressAutoHyphens w:val="0"/>
      </w:pPr>
    </w:p>
    <w:p w:rsidR="003F0E03" w:rsidRPr="00433025" w:rsidRDefault="003F0E03" w:rsidP="00BF372B">
      <w:pPr>
        <w:pStyle w:val="Nagwek2"/>
        <w:spacing w:before="0" w:after="0"/>
        <w:rPr>
          <w:rFonts w:ascii="Times New Roman" w:hAnsi="Times New Roman"/>
          <w:i w:val="0"/>
        </w:rPr>
      </w:pPr>
      <w:r w:rsidRPr="00433025">
        <w:rPr>
          <w:rFonts w:ascii="Times New Roman" w:hAnsi="Times New Roman"/>
          <w:i w:val="0"/>
        </w:rPr>
        <w:t>3.2. Sprzęt</w:t>
      </w:r>
      <w:r w:rsidR="00850DBB" w:rsidRPr="00433025">
        <w:rPr>
          <w:rFonts w:ascii="Times New Roman" w:hAnsi="Times New Roman"/>
          <w:i w:val="0"/>
        </w:rPr>
        <w:t xml:space="preserve"> do zdjęcia humusu</w:t>
      </w:r>
    </w:p>
    <w:p w:rsidR="00BF372B" w:rsidRPr="00433025" w:rsidRDefault="00BF372B" w:rsidP="00BF372B"/>
    <w:p w:rsidR="003F0E03" w:rsidRDefault="008C5821" w:rsidP="000E6C7B">
      <w:pPr>
        <w:pStyle w:val="Tekstpodstawowy2"/>
      </w:pPr>
      <w:r w:rsidRPr="00433025">
        <w:tab/>
      </w:r>
      <w:r w:rsidR="003F0E03" w:rsidRPr="000E6C7B">
        <w:t>Do wykonania robót związanych ze zdjęc</w:t>
      </w:r>
      <w:r w:rsidR="00850DBB" w:rsidRPr="000E6C7B">
        <w:t>iem warstwy humusu</w:t>
      </w:r>
      <w:r w:rsidR="003F0E03" w:rsidRPr="000E6C7B">
        <w:t xml:space="preserve"> należy stosować:</w:t>
      </w:r>
    </w:p>
    <w:p w:rsidR="003F0E03" w:rsidRPr="000E6C7B" w:rsidRDefault="003F0E03" w:rsidP="00BF372B">
      <w:pPr>
        <w:numPr>
          <w:ilvl w:val="0"/>
          <w:numId w:val="19"/>
        </w:numPr>
        <w:tabs>
          <w:tab w:val="right" w:leader="dot" w:pos="-1985"/>
          <w:tab w:val="left" w:pos="426"/>
          <w:tab w:val="right" w:leader="dot" w:pos="8505"/>
        </w:tabs>
        <w:ind w:left="566"/>
        <w:jc w:val="both"/>
        <w:rPr>
          <w:sz w:val="24"/>
        </w:rPr>
      </w:pPr>
      <w:r w:rsidRPr="000E6C7B">
        <w:rPr>
          <w:sz w:val="24"/>
        </w:rPr>
        <w:t>łopaty, szpadle i inny sprzęt do ręcznego wykonywania robót ziemnych,</w:t>
      </w:r>
    </w:p>
    <w:p w:rsidR="003F0E03" w:rsidRPr="000E6C7B" w:rsidRDefault="003F0E03" w:rsidP="00850DBB">
      <w:pPr>
        <w:numPr>
          <w:ilvl w:val="0"/>
          <w:numId w:val="19"/>
        </w:numPr>
        <w:tabs>
          <w:tab w:val="right" w:leader="dot" w:pos="-1985"/>
          <w:tab w:val="left" w:pos="426"/>
          <w:tab w:val="right" w:leader="dot" w:pos="8505"/>
        </w:tabs>
        <w:ind w:left="566"/>
        <w:jc w:val="both"/>
        <w:rPr>
          <w:sz w:val="24"/>
        </w:rPr>
      </w:pPr>
      <w:r w:rsidRPr="000E6C7B">
        <w:rPr>
          <w:sz w:val="24"/>
        </w:rPr>
        <w:t>koparki i samochody samowyładowcze - w przypadku transportu na odległość wymagającą zastosowania takiego sprzętu.</w:t>
      </w:r>
    </w:p>
    <w:p w:rsidR="003F0E03" w:rsidRPr="00433025" w:rsidRDefault="003F0E03" w:rsidP="00BF372B">
      <w:pPr>
        <w:widowControl w:val="0"/>
        <w:suppressAutoHyphens/>
        <w:jc w:val="both"/>
        <w:rPr>
          <w:b/>
          <w:sz w:val="28"/>
        </w:rPr>
      </w:pPr>
      <w:r w:rsidRPr="00433025">
        <w:rPr>
          <w:b/>
          <w:sz w:val="28"/>
        </w:rPr>
        <w:lastRenderedPageBreak/>
        <w:t>4. Transport</w:t>
      </w:r>
    </w:p>
    <w:p w:rsidR="003F0E03" w:rsidRPr="00433025" w:rsidRDefault="003F0E03" w:rsidP="00BF372B">
      <w:pPr>
        <w:widowControl w:val="0"/>
        <w:suppressAutoHyphens/>
        <w:jc w:val="both"/>
        <w:rPr>
          <w:sz w:val="24"/>
        </w:rPr>
      </w:pPr>
    </w:p>
    <w:p w:rsidR="003F0E03" w:rsidRPr="00433025" w:rsidRDefault="003F0E03" w:rsidP="00BF372B">
      <w:pPr>
        <w:tabs>
          <w:tab w:val="right" w:leader="dot" w:pos="-1985"/>
          <w:tab w:val="left" w:pos="426"/>
          <w:tab w:val="right" w:leader="dot" w:pos="8505"/>
        </w:tabs>
        <w:jc w:val="both"/>
        <w:rPr>
          <w:b/>
          <w:sz w:val="24"/>
        </w:rPr>
      </w:pPr>
      <w:r w:rsidRPr="00433025">
        <w:rPr>
          <w:b/>
          <w:sz w:val="24"/>
        </w:rPr>
        <w:t>4.1. Ogólne wymagania dotyczące transportu</w:t>
      </w:r>
    </w:p>
    <w:p w:rsidR="003F0E03" w:rsidRPr="00433025" w:rsidRDefault="003F0E03" w:rsidP="00BF372B">
      <w:pPr>
        <w:tabs>
          <w:tab w:val="right" w:leader="dot" w:pos="-1985"/>
          <w:tab w:val="left" w:pos="426"/>
          <w:tab w:val="right" w:leader="dot" w:pos="8505"/>
        </w:tabs>
        <w:jc w:val="both"/>
        <w:rPr>
          <w:sz w:val="24"/>
        </w:rPr>
      </w:pPr>
    </w:p>
    <w:p w:rsidR="003F0E03" w:rsidRPr="00433025" w:rsidRDefault="008C5821" w:rsidP="00E16BAD">
      <w:pPr>
        <w:tabs>
          <w:tab w:val="right" w:leader="dot" w:pos="-1985"/>
          <w:tab w:val="left" w:pos="993"/>
          <w:tab w:val="right" w:leader="dot" w:pos="8505"/>
        </w:tabs>
        <w:jc w:val="both"/>
        <w:rPr>
          <w:sz w:val="24"/>
        </w:rPr>
      </w:pPr>
      <w:r w:rsidRPr="00433025">
        <w:rPr>
          <w:sz w:val="24"/>
        </w:rPr>
        <w:tab/>
      </w:r>
      <w:r w:rsidRPr="00433025">
        <w:rPr>
          <w:sz w:val="24"/>
        </w:rPr>
        <w:tab/>
      </w:r>
      <w:r w:rsidR="003F0E03" w:rsidRPr="00433025">
        <w:rPr>
          <w:sz w:val="24"/>
        </w:rPr>
        <w:t xml:space="preserve">Ogólne wymagania dotyczące transportu podano w </w:t>
      </w:r>
      <w:r w:rsidR="00F17FBA">
        <w:rPr>
          <w:sz w:val="24"/>
        </w:rPr>
        <w:t>ST</w:t>
      </w:r>
      <w:r w:rsidR="003F0E03" w:rsidRPr="00433025">
        <w:rPr>
          <w:sz w:val="24"/>
        </w:rPr>
        <w:t xml:space="preserve"> </w:t>
      </w:r>
      <w:r w:rsidR="00FE5151">
        <w:rPr>
          <w:sz w:val="24"/>
        </w:rPr>
        <w:t xml:space="preserve">D.00.00.00 </w:t>
      </w:r>
      <w:r w:rsidR="00BF372B" w:rsidRPr="00433025">
        <w:rPr>
          <w:sz w:val="24"/>
        </w:rPr>
        <w:t xml:space="preserve"> „Wymagania ogólne”</w:t>
      </w:r>
      <w:r w:rsidR="003F0E03" w:rsidRPr="00433025">
        <w:rPr>
          <w:sz w:val="24"/>
        </w:rPr>
        <w:t>.</w:t>
      </w:r>
    </w:p>
    <w:p w:rsidR="00D76CE8" w:rsidRPr="00433025" w:rsidRDefault="00D76CE8" w:rsidP="00E16BAD">
      <w:pPr>
        <w:tabs>
          <w:tab w:val="right" w:leader="dot" w:pos="-1985"/>
          <w:tab w:val="left" w:pos="993"/>
          <w:tab w:val="right" w:leader="dot" w:pos="8505"/>
        </w:tabs>
        <w:jc w:val="both"/>
        <w:rPr>
          <w:sz w:val="24"/>
        </w:rPr>
      </w:pPr>
    </w:p>
    <w:p w:rsidR="00D76CE8" w:rsidRPr="00433025" w:rsidRDefault="00C056DA" w:rsidP="00D76CE8">
      <w:pPr>
        <w:tabs>
          <w:tab w:val="right" w:leader="dot" w:pos="-1985"/>
          <w:tab w:val="left" w:pos="426"/>
          <w:tab w:val="right" w:leader="dot" w:pos="8505"/>
        </w:tabs>
        <w:jc w:val="both"/>
        <w:rPr>
          <w:b/>
          <w:sz w:val="24"/>
        </w:rPr>
      </w:pPr>
      <w:r>
        <w:rPr>
          <w:b/>
          <w:sz w:val="24"/>
        </w:rPr>
        <w:t>4.2. Transport humusu</w:t>
      </w:r>
    </w:p>
    <w:p w:rsidR="00D76CE8" w:rsidRPr="00433025" w:rsidRDefault="00D76CE8" w:rsidP="00D76CE8">
      <w:pPr>
        <w:pStyle w:val="Tekstpodstawowy2"/>
        <w:widowControl/>
        <w:tabs>
          <w:tab w:val="right" w:leader="dot" w:pos="-1985"/>
          <w:tab w:val="left" w:pos="993"/>
          <w:tab w:val="right" w:leader="dot" w:pos="8505"/>
        </w:tabs>
        <w:suppressAutoHyphens w:val="0"/>
      </w:pPr>
    </w:p>
    <w:p w:rsidR="003F0E03" w:rsidRPr="000E6C7B" w:rsidRDefault="00D76CE8" w:rsidP="00D76CE8">
      <w:pPr>
        <w:pStyle w:val="Tekstpodstawowy2"/>
        <w:widowControl/>
        <w:tabs>
          <w:tab w:val="right" w:leader="dot" w:pos="-1985"/>
          <w:tab w:val="left" w:pos="993"/>
          <w:tab w:val="right" w:leader="dot" w:pos="8505"/>
        </w:tabs>
        <w:suppressAutoHyphens w:val="0"/>
      </w:pPr>
      <w:r w:rsidRPr="00433025">
        <w:tab/>
      </w:r>
      <w:r w:rsidR="003F0E03" w:rsidRPr="000E6C7B">
        <w:t xml:space="preserve">Humus należy przemieszczać z zastosowaniem </w:t>
      </w:r>
      <w:r w:rsidR="000E6C7B" w:rsidRPr="000E6C7B">
        <w:t>spycharek</w:t>
      </w:r>
      <w:r w:rsidR="00F653DC">
        <w:t>,</w:t>
      </w:r>
      <w:r w:rsidR="000E6C7B" w:rsidRPr="000E6C7B">
        <w:t xml:space="preserve"> ręcznych środków transportu</w:t>
      </w:r>
      <w:r w:rsidR="003F0E03" w:rsidRPr="000E6C7B">
        <w:t xml:space="preserve"> albo przewozić transportem samochodowym. Wybór środka transportu zależy od odległości, warunków lokalnych i przeznaczenia humusu.</w:t>
      </w:r>
      <w:r w:rsidR="008461DF" w:rsidRPr="000E6C7B">
        <w:t xml:space="preserve"> Przewiduje się, że zdjęty humus będzie przewieziony na odkład</w:t>
      </w:r>
      <w:r w:rsidR="00A10969">
        <w:t xml:space="preserve"> (wysypisko)</w:t>
      </w:r>
      <w:r w:rsidR="008461DF" w:rsidRPr="000E6C7B">
        <w:t>, na miejsce uzgodnione z Inżynierem.</w:t>
      </w:r>
    </w:p>
    <w:p w:rsidR="003F0E03" w:rsidRPr="00433025" w:rsidRDefault="00D76CE8" w:rsidP="00C056DA">
      <w:pPr>
        <w:pStyle w:val="Tekstpodstawowy2"/>
        <w:widowControl/>
        <w:tabs>
          <w:tab w:val="right" w:leader="dot" w:pos="-1985"/>
          <w:tab w:val="left" w:pos="993"/>
          <w:tab w:val="right" w:leader="dot" w:pos="8505"/>
        </w:tabs>
        <w:suppressAutoHyphens w:val="0"/>
        <w:rPr>
          <w:b/>
          <w:i/>
        </w:rPr>
      </w:pPr>
      <w:r w:rsidRPr="000E6C7B">
        <w:tab/>
      </w:r>
    </w:p>
    <w:p w:rsidR="003F0E03" w:rsidRPr="00433025" w:rsidRDefault="003F0E03" w:rsidP="00BF372B">
      <w:pPr>
        <w:widowControl w:val="0"/>
        <w:suppressAutoHyphens/>
        <w:jc w:val="both"/>
        <w:rPr>
          <w:b/>
          <w:sz w:val="28"/>
        </w:rPr>
      </w:pPr>
      <w:r w:rsidRPr="00433025">
        <w:rPr>
          <w:b/>
          <w:sz w:val="28"/>
        </w:rPr>
        <w:t>5. Wykonanie robót</w:t>
      </w:r>
    </w:p>
    <w:p w:rsidR="003F0E03" w:rsidRPr="00433025" w:rsidRDefault="003F0E03" w:rsidP="00BF372B">
      <w:pPr>
        <w:widowControl w:val="0"/>
        <w:suppressAutoHyphens/>
        <w:jc w:val="both"/>
        <w:rPr>
          <w:sz w:val="24"/>
        </w:rPr>
      </w:pPr>
    </w:p>
    <w:p w:rsidR="003F0E03" w:rsidRPr="00433025" w:rsidRDefault="003F0E03" w:rsidP="00BF372B">
      <w:pPr>
        <w:pStyle w:val="Nagwek2"/>
        <w:spacing w:before="0" w:after="0"/>
        <w:jc w:val="both"/>
        <w:rPr>
          <w:rFonts w:ascii="Times New Roman" w:hAnsi="Times New Roman"/>
          <w:i w:val="0"/>
        </w:rPr>
      </w:pPr>
      <w:r w:rsidRPr="00433025">
        <w:rPr>
          <w:rFonts w:ascii="Times New Roman" w:hAnsi="Times New Roman"/>
          <w:i w:val="0"/>
        </w:rPr>
        <w:t>5.1. Ogólne zasady wykonania robót</w:t>
      </w:r>
    </w:p>
    <w:p w:rsidR="003F0E03" w:rsidRPr="00433025" w:rsidRDefault="003F0E03" w:rsidP="00BF372B">
      <w:pPr>
        <w:tabs>
          <w:tab w:val="right" w:leader="dot" w:pos="-1985"/>
          <w:tab w:val="left" w:pos="426"/>
          <w:tab w:val="right" w:leader="dot" w:pos="8505"/>
        </w:tabs>
        <w:jc w:val="both"/>
        <w:rPr>
          <w:sz w:val="24"/>
        </w:rPr>
      </w:pPr>
    </w:p>
    <w:p w:rsidR="003F0E03" w:rsidRPr="00433025" w:rsidRDefault="008C5821" w:rsidP="00E16BAD">
      <w:pPr>
        <w:tabs>
          <w:tab w:val="right" w:leader="dot" w:pos="-1985"/>
          <w:tab w:val="left" w:pos="993"/>
          <w:tab w:val="right" w:leader="dot" w:pos="8505"/>
        </w:tabs>
        <w:jc w:val="both"/>
        <w:rPr>
          <w:sz w:val="24"/>
        </w:rPr>
      </w:pPr>
      <w:r w:rsidRPr="00433025">
        <w:rPr>
          <w:sz w:val="24"/>
        </w:rPr>
        <w:tab/>
      </w:r>
      <w:r w:rsidR="003F0E03" w:rsidRPr="00433025">
        <w:rPr>
          <w:sz w:val="24"/>
        </w:rPr>
        <w:t xml:space="preserve">Ogólne zasady wykonania robót podano w </w:t>
      </w:r>
      <w:r w:rsidR="00F17FBA">
        <w:rPr>
          <w:sz w:val="24"/>
        </w:rPr>
        <w:t>ST</w:t>
      </w:r>
      <w:r w:rsidR="003F0E03" w:rsidRPr="00433025">
        <w:rPr>
          <w:sz w:val="24"/>
        </w:rPr>
        <w:t xml:space="preserve"> </w:t>
      </w:r>
      <w:r w:rsidR="00FE5151">
        <w:rPr>
          <w:sz w:val="24"/>
        </w:rPr>
        <w:t xml:space="preserve">D.00.00.00 </w:t>
      </w:r>
      <w:r w:rsidRPr="00433025">
        <w:rPr>
          <w:sz w:val="24"/>
        </w:rPr>
        <w:t xml:space="preserve"> „Wymagania ogólne”</w:t>
      </w:r>
      <w:r w:rsidR="003F0E03" w:rsidRPr="00433025">
        <w:rPr>
          <w:sz w:val="24"/>
        </w:rPr>
        <w:t>.</w:t>
      </w:r>
    </w:p>
    <w:p w:rsidR="003F0E03" w:rsidRPr="00433025" w:rsidRDefault="008C5821" w:rsidP="00850DBB">
      <w:pPr>
        <w:pStyle w:val="Tekstpodstawowy2"/>
        <w:widowControl/>
        <w:tabs>
          <w:tab w:val="right" w:leader="dot" w:pos="-1985"/>
          <w:tab w:val="left" w:pos="993"/>
          <w:tab w:val="right" w:leader="dot" w:pos="8505"/>
        </w:tabs>
        <w:suppressAutoHyphens w:val="0"/>
        <w:rPr>
          <w:b/>
        </w:rPr>
      </w:pPr>
      <w:r w:rsidRPr="00433025">
        <w:tab/>
      </w:r>
    </w:p>
    <w:p w:rsidR="003F0E03" w:rsidRPr="00433025" w:rsidRDefault="003F0E03" w:rsidP="00BF372B">
      <w:pPr>
        <w:pStyle w:val="Nagwek2"/>
        <w:spacing w:before="0" w:after="0"/>
        <w:rPr>
          <w:rFonts w:ascii="Times New Roman" w:hAnsi="Times New Roman"/>
          <w:i w:val="0"/>
        </w:rPr>
      </w:pPr>
      <w:r w:rsidRPr="00433025">
        <w:rPr>
          <w:rFonts w:ascii="Times New Roman" w:hAnsi="Times New Roman"/>
          <w:i w:val="0"/>
        </w:rPr>
        <w:t>5.2. Zdjęcie warstwy humusu</w:t>
      </w:r>
    </w:p>
    <w:p w:rsidR="003F0E03" w:rsidRPr="00433025" w:rsidRDefault="003F0E03" w:rsidP="00BF372B">
      <w:pPr>
        <w:tabs>
          <w:tab w:val="right" w:leader="dot" w:pos="-1985"/>
          <w:tab w:val="left" w:pos="426"/>
          <w:tab w:val="right" w:leader="dot" w:pos="8505"/>
        </w:tabs>
        <w:jc w:val="both"/>
        <w:rPr>
          <w:sz w:val="24"/>
        </w:rPr>
      </w:pPr>
    </w:p>
    <w:p w:rsidR="00F55DC2" w:rsidRPr="003C370B" w:rsidDel="00F55DC2" w:rsidRDefault="008C5821" w:rsidP="00F55DC2">
      <w:pPr>
        <w:tabs>
          <w:tab w:val="right" w:leader="dot" w:pos="-1985"/>
          <w:tab w:val="left" w:pos="993"/>
          <w:tab w:val="right" w:leader="dot" w:pos="8505"/>
        </w:tabs>
        <w:jc w:val="both"/>
        <w:rPr>
          <w:sz w:val="24"/>
        </w:rPr>
      </w:pPr>
      <w:r w:rsidRPr="00F55DC2">
        <w:rPr>
          <w:sz w:val="24"/>
        </w:rPr>
        <w:tab/>
      </w:r>
      <w:r w:rsidR="003F0E03" w:rsidRPr="00F55DC2">
        <w:rPr>
          <w:sz w:val="24"/>
        </w:rPr>
        <w:t xml:space="preserve">Humus należy zdejmować </w:t>
      </w:r>
      <w:r w:rsidR="009A6975">
        <w:rPr>
          <w:sz w:val="24"/>
        </w:rPr>
        <w:t>ręcznie</w:t>
      </w:r>
      <w:r w:rsidR="00A10969">
        <w:rPr>
          <w:sz w:val="24"/>
        </w:rPr>
        <w:t xml:space="preserve"> </w:t>
      </w:r>
      <w:r w:rsidR="00F55DC2" w:rsidRPr="00F55DC2">
        <w:rPr>
          <w:sz w:val="24"/>
        </w:rPr>
        <w:t>z zastosowaniem łopat, szpadli</w:t>
      </w:r>
      <w:r w:rsidR="00F55DC2" w:rsidRPr="000E6C7B">
        <w:rPr>
          <w:sz w:val="24"/>
        </w:rPr>
        <w:t xml:space="preserve"> i inn</w:t>
      </w:r>
      <w:r w:rsidR="00F55DC2">
        <w:rPr>
          <w:sz w:val="24"/>
        </w:rPr>
        <w:t>ego</w:t>
      </w:r>
      <w:r w:rsidR="00F55DC2" w:rsidRPr="000E6C7B">
        <w:rPr>
          <w:sz w:val="24"/>
        </w:rPr>
        <w:t xml:space="preserve"> sprzęt</w:t>
      </w:r>
      <w:r w:rsidR="00F55DC2">
        <w:rPr>
          <w:sz w:val="24"/>
        </w:rPr>
        <w:t>u</w:t>
      </w:r>
      <w:r w:rsidR="00F55DC2" w:rsidRPr="000E6C7B">
        <w:rPr>
          <w:sz w:val="24"/>
        </w:rPr>
        <w:t xml:space="preserve"> do ręcznego wykonywania robót ziemnych</w:t>
      </w:r>
      <w:r w:rsidR="00F55DC2">
        <w:rPr>
          <w:sz w:val="24"/>
        </w:rPr>
        <w:t>.</w:t>
      </w:r>
    </w:p>
    <w:p w:rsidR="003F0E03" w:rsidRPr="00433025" w:rsidRDefault="008C5821" w:rsidP="00E16BAD">
      <w:pPr>
        <w:tabs>
          <w:tab w:val="right" w:leader="dot" w:pos="-1985"/>
          <w:tab w:val="left" w:pos="993"/>
          <w:tab w:val="right" w:leader="dot" w:pos="8505"/>
        </w:tabs>
        <w:jc w:val="both"/>
        <w:rPr>
          <w:sz w:val="24"/>
        </w:rPr>
      </w:pPr>
      <w:r w:rsidRPr="000E6C7B">
        <w:rPr>
          <w:sz w:val="24"/>
        </w:rPr>
        <w:tab/>
      </w:r>
      <w:r w:rsidR="003F0E03" w:rsidRPr="000E6C7B">
        <w:rPr>
          <w:sz w:val="24"/>
        </w:rPr>
        <w:t xml:space="preserve">Warstwę humusu należy zdjąć z powierzchni całego pasa robót ziemnych oraz </w:t>
      </w:r>
      <w:r w:rsidR="008461DF" w:rsidRPr="000E6C7B">
        <w:rPr>
          <w:sz w:val="24"/>
        </w:rPr>
        <w:br/>
      </w:r>
      <w:r w:rsidR="003F0E03" w:rsidRPr="000E6C7B">
        <w:rPr>
          <w:sz w:val="24"/>
        </w:rPr>
        <w:t xml:space="preserve">w innych miejscach określonych w dokumentacji projektowej lub wskazanych przez </w:t>
      </w:r>
      <w:r w:rsidR="00C73811" w:rsidRPr="000E6C7B">
        <w:rPr>
          <w:sz w:val="24"/>
        </w:rPr>
        <w:t>Inżyniera</w:t>
      </w:r>
      <w:r w:rsidR="003F0E03" w:rsidRPr="000E6C7B">
        <w:rPr>
          <w:sz w:val="24"/>
        </w:rPr>
        <w:t>.</w:t>
      </w:r>
    </w:p>
    <w:p w:rsidR="003F0E03" w:rsidRPr="00433025" w:rsidRDefault="008C5821" w:rsidP="00E16BAD">
      <w:pPr>
        <w:tabs>
          <w:tab w:val="right" w:leader="dot" w:pos="-1985"/>
          <w:tab w:val="left" w:pos="993"/>
          <w:tab w:val="right" w:leader="dot" w:pos="8505"/>
        </w:tabs>
        <w:jc w:val="both"/>
        <w:rPr>
          <w:sz w:val="24"/>
        </w:rPr>
      </w:pPr>
      <w:r w:rsidRPr="00433025">
        <w:rPr>
          <w:sz w:val="24"/>
        </w:rPr>
        <w:tab/>
      </w:r>
      <w:r w:rsidR="003F0E03" w:rsidRPr="00433025">
        <w:rPr>
          <w:sz w:val="24"/>
        </w:rPr>
        <w:t xml:space="preserve">Grubość zdejmowanej warstwy humusu (zależna od głębokości jego zalegania, wysokości nasypu, potrzeb jego wykorzystania na budowie itp.) powinna być zgodna </w:t>
      </w:r>
      <w:r w:rsidR="008461DF" w:rsidRPr="00433025">
        <w:rPr>
          <w:sz w:val="24"/>
        </w:rPr>
        <w:br/>
      </w:r>
      <w:r w:rsidR="003F0E03" w:rsidRPr="00433025">
        <w:rPr>
          <w:sz w:val="24"/>
        </w:rPr>
        <w:t xml:space="preserve">z ustaleniami dokumentacji projektowej lub wskazana przez </w:t>
      </w:r>
      <w:r w:rsidR="00C73811" w:rsidRPr="00433025">
        <w:rPr>
          <w:sz w:val="24"/>
        </w:rPr>
        <w:t>Inżyniera</w:t>
      </w:r>
      <w:r w:rsidR="003F0E03" w:rsidRPr="00433025">
        <w:rPr>
          <w:sz w:val="24"/>
        </w:rPr>
        <w:t>, według faktycznego stanu występowania</w:t>
      </w:r>
      <w:r w:rsidR="008461DF" w:rsidRPr="00433025">
        <w:rPr>
          <w:sz w:val="24"/>
        </w:rPr>
        <w:t xml:space="preserve"> (głębokości zalegania)</w:t>
      </w:r>
      <w:r w:rsidR="003F0E03" w:rsidRPr="00433025">
        <w:rPr>
          <w:sz w:val="24"/>
        </w:rPr>
        <w:t>. Stan faktyczny będzie stanowił podstawę do rozliczenia czynności związanych ze zdjęciem warstwy humusu.</w:t>
      </w:r>
    </w:p>
    <w:p w:rsidR="003F0E03" w:rsidRDefault="008C5821" w:rsidP="00E16BAD">
      <w:pPr>
        <w:pStyle w:val="Tekstpodstawowy2"/>
        <w:widowControl/>
        <w:tabs>
          <w:tab w:val="right" w:leader="dot" w:pos="-1985"/>
          <w:tab w:val="left" w:pos="993"/>
          <w:tab w:val="right" w:leader="dot" w:pos="8505"/>
        </w:tabs>
        <w:suppressAutoHyphens w:val="0"/>
      </w:pPr>
      <w:r w:rsidRPr="00433025">
        <w:tab/>
      </w:r>
      <w:r w:rsidR="003F0E03" w:rsidRPr="000E6C7B">
        <w:t xml:space="preserve">Zdjęty humus należy </w:t>
      </w:r>
      <w:r w:rsidR="000E6C7B" w:rsidRPr="000E6C7B">
        <w:t>pojazdy odtransportować na odkład poza teren budowy</w:t>
      </w:r>
      <w:r w:rsidR="003F0E03" w:rsidRPr="000E6C7B">
        <w:t>. Nie należy zdejmować humusu w czasie intensywnych opadów i bezpośrednio po nich, aby uniknąć zanieczyszczenia gliną lub innym gruntem nieorganicznym.</w:t>
      </w:r>
    </w:p>
    <w:p w:rsidR="002704FC" w:rsidRPr="00433025" w:rsidRDefault="002704FC" w:rsidP="00BF372B">
      <w:pPr>
        <w:tabs>
          <w:tab w:val="right" w:leader="dot" w:pos="-1985"/>
          <w:tab w:val="left" w:pos="426"/>
          <w:tab w:val="right" w:leader="dot" w:pos="8505"/>
        </w:tabs>
        <w:jc w:val="both"/>
        <w:rPr>
          <w:sz w:val="24"/>
        </w:rPr>
      </w:pPr>
    </w:p>
    <w:p w:rsidR="003F0E03" w:rsidRPr="00433025" w:rsidRDefault="003F0E03" w:rsidP="00BF372B">
      <w:pPr>
        <w:widowControl w:val="0"/>
        <w:suppressAutoHyphens/>
        <w:ind w:left="567" w:hanging="567"/>
        <w:jc w:val="both"/>
        <w:rPr>
          <w:b/>
          <w:sz w:val="28"/>
        </w:rPr>
      </w:pPr>
      <w:r w:rsidRPr="00433025">
        <w:rPr>
          <w:b/>
          <w:sz w:val="28"/>
        </w:rPr>
        <w:t>6. Kontrola jakości robót</w:t>
      </w:r>
    </w:p>
    <w:p w:rsidR="003F0E03" w:rsidRPr="00433025" w:rsidRDefault="003F0E03" w:rsidP="00BF372B">
      <w:pPr>
        <w:pStyle w:val="Nagwek2"/>
        <w:spacing w:before="0" w:after="0"/>
        <w:jc w:val="both"/>
        <w:rPr>
          <w:rFonts w:ascii="Times New Roman" w:hAnsi="Times New Roman"/>
          <w:b w:val="0"/>
          <w:i w:val="0"/>
        </w:rPr>
      </w:pPr>
    </w:p>
    <w:p w:rsidR="003F0E03" w:rsidRPr="00433025" w:rsidRDefault="003F0E03" w:rsidP="00BF372B">
      <w:pPr>
        <w:pStyle w:val="Nagwek2"/>
        <w:spacing w:before="0" w:after="0"/>
        <w:jc w:val="both"/>
        <w:rPr>
          <w:rFonts w:ascii="Times New Roman" w:hAnsi="Times New Roman"/>
          <w:i w:val="0"/>
        </w:rPr>
      </w:pPr>
      <w:r w:rsidRPr="00433025">
        <w:rPr>
          <w:rFonts w:ascii="Times New Roman" w:hAnsi="Times New Roman"/>
          <w:i w:val="0"/>
        </w:rPr>
        <w:t>6.1. Ogólne zasady kontroli jakości robót</w:t>
      </w:r>
    </w:p>
    <w:p w:rsidR="003F0E03" w:rsidRPr="00433025" w:rsidRDefault="003F0E03" w:rsidP="00BF372B">
      <w:pPr>
        <w:tabs>
          <w:tab w:val="right" w:leader="dot" w:pos="-1985"/>
          <w:tab w:val="left" w:pos="426"/>
          <w:tab w:val="right" w:leader="dot" w:pos="8505"/>
        </w:tabs>
        <w:jc w:val="both"/>
        <w:rPr>
          <w:sz w:val="24"/>
        </w:rPr>
      </w:pPr>
    </w:p>
    <w:p w:rsidR="003F0E03" w:rsidRPr="00433025" w:rsidRDefault="008C5821" w:rsidP="00E16BAD">
      <w:pPr>
        <w:pStyle w:val="Tekstpodstawowy2"/>
        <w:widowControl/>
        <w:tabs>
          <w:tab w:val="right" w:leader="dot" w:pos="-1985"/>
          <w:tab w:val="left" w:pos="993"/>
          <w:tab w:val="right" w:leader="dot" w:pos="8505"/>
        </w:tabs>
        <w:suppressAutoHyphens w:val="0"/>
      </w:pPr>
      <w:r w:rsidRPr="00433025">
        <w:tab/>
      </w:r>
      <w:r w:rsidR="003F0E03" w:rsidRPr="00433025">
        <w:t xml:space="preserve">Ogólne zasady kontroli jakości robót podano w </w:t>
      </w:r>
      <w:r w:rsidR="00F17FBA">
        <w:t>ST</w:t>
      </w:r>
      <w:r w:rsidR="003F0E03" w:rsidRPr="00433025">
        <w:t xml:space="preserve"> </w:t>
      </w:r>
      <w:r w:rsidR="00FE5151">
        <w:t xml:space="preserve">D.00.00.00 </w:t>
      </w:r>
      <w:r w:rsidR="00BF372B" w:rsidRPr="00433025">
        <w:t xml:space="preserve"> „Wymagania ogólne”</w:t>
      </w:r>
      <w:r w:rsidR="003F0E03" w:rsidRPr="00433025">
        <w:t>.</w:t>
      </w:r>
    </w:p>
    <w:p w:rsidR="00E16BAD" w:rsidRPr="00433025" w:rsidRDefault="00E16BAD" w:rsidP="00E16BAD">
      <w:pPr>
        <w:pStyle w:val="Tekstpodstawowy2"/>
        <w:widowControl/>
        <w:tabs>
          <w:tab w:val="right" w:leader="dot" w:pos="-1985"/>
          <w:tab w:val="left" w:pos="993"/>
          <w:tab w:val="right" w:leader="dot" w:pos="8505"/>
        </w:tabs>
        <w:suppressAutoHyphens w:val="0"/>
      </w:pPr>
    </w:p>
    <w:p w:rsidR="00E16BAD" w:rsidRPr="00433025" w:rsidRDefault="00E16BAD" w:rsidP="00E16BAD">
      <w:pPr>
        <w:pStyle w:val="Nagwek2"/>
        <w:numPr>
          <w:ilvl w:val="12"/>
          <w:numId w:val="0"/>
        </w:numPr>
        <w:spacing w:before="0" w:after="0"/>
        <w:rPr>
          <w:rFonts w:ascii="Times New Roman" w:hAnsi="Times New Roman"/>
          <w:i w:val="0"/>
        </w:rPr>
      </w:pPr>
      <w:r w:rsidRPr="00433025">
        <w:rPr>
          <w:rFonts w:ascii="Times New Roman" w:hAnsi="Times New Roman"/>
          <w:i w:val="0"/>
        </w:rPr>
        <w:t>6.2. Kontrol</w:t>
      </w:r>
      <w:r w:rsidR="00850DBB" w:rsidRPr="00433025">
        <w:rPr>
          <w:rFonts w:ascii="Times New Roman" w:hAnsi="Times New Roman"/>
          <w:i w:val="0"/>
        </w:rPr>
        <w:t>a usunięcia humusu</w:t>
      </w:r>
    </w:p>
    <w:p w:rsidR="003F0E03" w:rsidRPr="00433025" w:rsidRDefault="008461DF" w:rsidP="00850DBB">
      <w:pPr>
        <w:tabs>
          <w:tab w:val="left" w:pos="1"/>
          <w:tab w:val="left" w:pos="33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345"/>
        <w:jc w:val="both"/>
        <w:rPr>
          <w:spacing w:val="-6"/>
          <w:sz w:val="24"/>
        </w:rPr>
      </w:pPr>
      <w:r w:rsidRPr="00433025">
        <w:rPr>
          <w:spacing w:val="-6"/>
          <w:sz w:val="24"/>
        </w:rPr>
        <w:tab/>
      </w:r>
    </w:p>
    <w:p w:rsidR="008461DF" w:rsidRPr="00433025" w:rsidRDefault="008461DF" w:rsidP="00850DBB">
      <w:pPr>
        <w:tabs>
          <w:tab w:val="left" w:pos="1"/>
          <w:tab w:val="left" w:pos="33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345"/>
        <w:jc w:val="both"/>
        <w:rPr>
          <w:sz w:val="24"/>
        </w:rPr>
      </w:pPr>
      <w:r w:rsidRPr="00433025">
        <w:rPr>
          <w:sz w:val="24"/>
        </w:rPr>
        <w:tab/>
        <w:t xml:space="preserve">Sprawdzenie jakości robót polega na wizualnej ocenie kompletności usunięcia humusu z powierzchni pasa robót ziemnych, zgodnie z Dokumentacją Projektową </w:t>
      </w:r>
      <w:r w:rsidRPr="00433025">
        <w:rPr>
          <w:sz w:val="24"/>
        </w:rPr>
        <w:br/>
        <w:t>i wskazaniami Inżyniera.</w:t>
      </w:r>
    </w:p>
    <w:p w:rsidR="008461DF" w:rsidRPr="00433025" w:rsidRDefault="008461DF" w:rsidP="008461DF">
      <w:pPr>
        <w:tabs>
          <w:tab w:val="left" w:pos="1"/>
          <w:tab w:val="left" w:pos="33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345"/>
        <w:jc w:val="both"/>
        <w:rPr>
          <w:sz w:val="24"/>
        </w:rPr>
      </w:pPr>
      <w:r w:rsidRPr="00433025">
        <w:rPr>
          <w:sz w:val="24"/>
        </w:rPr>
        <w:tab/>
        <w:t>Kontroli podlega w szczególności zgodność wykonania robót z Dokumentacją Projektową:</w:t>
      </w:r>
    </w:p>
    <w:p w:rsidR="003F0E03" w:rsidRPr="00433025" w:rsidRDefault="003F0E03" w:rsidP="008461DF">
      <w:pPr>
        <w:numPr>
          <w:ilvl w:val="0"/>
          <w:numId w:val="20"/>
        </w:numPr>
        <w:tabs>
          <w:tab w:val="clear" w:pos="735"/>
          <w:tab w:val="left" w:pos="1"/>
          <w:tab w:val="left" w:pos="339"/>
          <w:tab w:val="left" w:pos="1020"/>
          <w:tab w:val="num" w:pos="1382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1382"/>
        <w:jc w:val="both"/>
        <w:rPr>
          <w:spacing w:val="-6"/>
          <w:sz w:val="24"/>
        </w:rPr>
      </w:pPr>
      <w:r w:rsidRPr="00433025">
        <w:rPr>
          <w:spacing w:val="-6"/>
          <w:sz w:val="24"/>
        </w:rPr>
        <w:t>powierzchnia zdjęcia humusu,</w:t>
      </w:r>
    </w:p>
    <w:p w:rsidR="003F0E03" w:rsidRPr="00433025" w:rsidRDefault="003F0E03" w:rsidP="008461DF">
      <w:pPr>
        <w:numPr>
          <w:ilvl w:val="0"/>
          <w:numId w:val="20"/>
        </w:numPr>
        <w:tabs>
          <w:tab w:val="clear" w:pos="735"/>
          <w:tab w:val="left" w:pos="1"/>
          <w:tab w:val="left" w:pos="339"/>
          <w:tab w:val="left" w:pos="1020"/>
          <w:tab w:val="num" w:pos="1382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1382"/>
        <w:jc w:val="both"/>
        <w:rPr>
          <w:spacing w:val="-6"/>
          <w:sz w:val="24"/>
        </w:rPr>
      </w:pPr>
      <w:r w:rsidRPr="00433025">
        <w:rPr>
          <w:spacing w:val="-6"/>
          <w:sz w:val="24"/>
        </w:rPr>
        <w:lastRenderedPageBreak/>
        <w:t>grubość zdjętej warstwy humusu,</w:t>
      </w:r>
    </w:p>
    <w:p w:rsidR="00F93FBC" w:rsidRPr="00F653DC" w:rsidRDefault="00F93FBC" w:rsidP="00F653DC">
      <w:pPr>
        <w:tabs>
          <w:tab w:val="left" w:pos="1"/>
          <w:tab w:val="left" w:pos="33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345"/>
        <w:jc w:val="both"/>
        <w:rPr>
          <w:sz w:val="24"/>
        </w:rPr>
      </w:pPr>
      <w:r w:rsidRPr="00F653DC">
        <w:rPr>
          <w:spacing w:val="-6"/>
          <w:sz w:val="24"/>
        </w:rPr>
        <w:tab/>
        <w:t>Dopuszczalna zawartość części or</w:t>
      </w:r>
      <w:r w:rsidRPr="00F653DC">
        <w:rPr>
          <w:sz w:val="24"/>
        </w:rPr>
        <w:t>ganicznych w gruncie, który może pozostać musi</w:t>
      </w:r>
    </w:p>
    <w:p w:rsidR="00F93FBC" w:rsidRPr="00F653DC" w:rsidRDefault="00F93FBC" w:rsidP="00F93FBC">
      <w:pPr>
        <w:tabs>
          <w:tab w:val="left" w:pos="1"/>
          <w:tab w:val="left" w:pos="33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345"/>
        <w:jc w:val="both"/>
        <w:rPr>
          <w:sz w:val="24"/>
        </w:rPr>
      </w:pPr>
      <w:r w:rsidRPr="00F653DC">
        <w:rPr>
          <w:sz w:val="24"/>
        </w:rPr>
        <w:t>wynosić mniej niż 2%</w:t>
      </w:r>
    </w:p>
    <w:p w:rsidR="00E16BAD" w:rsidRPr="00F653DC" w:rsidRDefault="00E16BAD" w:rsidP="00BF372B">
      <w:pPr>
        <w:tabs>
          <w:tab w:val="right" w:leader="dot" w:pos="-1985"/>
          <w:tab w:val="left" w:pos="426"/>
          <w:tab w:val="right" w:leader="dot" w:pos="8505"/>
        </w:tabs>
        <w:jc w:val="both"/>
        <w:rPr>
          <w:sz w:val="24"/>
        </w:rPr>
      </w:pPr>
    </w:p>
    <w:p w:rsidR="003F0E03" w:rsidRPr="00433025" w:rsidRDefault="003F0E03" w:rsidP="00BF372B">
      <w:pPr>
        <w:widowControl w:val="0"/>
        <w:suppressAutoHyphens/>
        <w:ind w:left="567" w:hanging="567"/>
        <w:jc w:val="both"/>
        <w:rPr>
          <w:b/>
          <w:sz w:val="28"/>
        </w:rPr>
      </w:pPr>
      <w:r w:rsidRPr="00F653DC">
        <w:rPr>
          <w:b/>
          <w:sz w:val="24"/>
        </w:rPr>
        <w:t xml:space="preserve">7. </w:t>
      </w:r>
      <w:r w:rsidRPr="00E8111E">
        <w:rPr>
          <w:b/>
          <w:sz w:val="28"/>
        </w:rPr>
        <w:t>Obmiar r</w:t>
      </w:r>
      <w:r w:rsidRPr="00433025">
        <w:rPr>
          <w:b/>
          <w:sz w:val="28"/>
        </w:rPr>
        <w:t>obót</w:t>
      </w:r>
    </w:p>
    <w:p w:rsidR="003F0E03" w:rsidRPr="00433025" w:rsidRDefault="003F0E03" w:rsidP="00BF372B">
      <w:pPr>
        <w:pStyle w:val="Nagwek2"/>
        <w:spacing w:before="0" w:after="0"/>
        <w:jc w:val="both"/>
        <w:rPr>
          <w:rFonts w:ascii="Times New Roman" w:hAnsi="Times New Roman"/>
          <w:b w:val="0"/>
          <w:i w:val="0"/>
        </w:rPr>
      </w:pPr>
    </w:p>
    <w:p w:rsidR="003F0E03" w:rsidRPr="00433025" w:rsidRDefault="003F0E03" w:rsidP="00BF372B">
      <w:pPr>
        <w:pStyle w:val="Nagwek2"/>
        <w:spacing w:before="0" w:after="0"/>
        <w:jc w:val="both"/>
        <w:rPr>
          <w:rFonts w:ascii="Times New Roman" w:hAnsi="Times New Roman"/>
          <w:i w:val="0"/>
        </w:rPr>
      </w:pPr>
      <w:r w:rsidRPr="00433025">
        <w:rPr>
          <w:rFonts w:ascii="Times New Roman" w:hAnsi="Times New Roman"/>
          <w:i w:val="0"/>
        </w:rPr>
        <w:t>7.1. Ogólne zasady obmiaru robót</w:t>
      </w:r>
    </w:p>
    <w:p w:rsidR="003F0E03" w:rsidRPr="00433025" w:rsidRDefault="003F0E03" w:rsidP="00BF372B">
      <w:pPr>
        <w:pStyle w:val="Tekstpodstawowy2"/>
        <w:widowControl/>
        <w:tabs>
          <w:tab w:val="right" w:leader="dot" w:pos="-1985"/>
          <w:tab w:val="left" w:pos="426"/>
          <w:tab w:val="right" w:leader="dot" w:pos="8505"/>
        </w:tabs>
        <w:suppressAutoHyphens w:val="0"/>
      </w:pPr>
    </w:p>
    <w:p w:rsidR="003F0E03" w:rsidRPr="00433025" w:rsidRDefault="008C5821" w:rsidP="008C5821">
      <w:pPr>
        <w:pStyle w:val="Tekstpodstawowy2"/>
        <w:widowControl/>
        <w:tabs>
          <w:tab w:val="right" w:leader="dot" w:pos="-1985"/>
          <w:tab w:val="left" w:pos="709"/>
          <w:tab w:val="right" w:leader="dot" w:pos="8505"/>
        </w:tabs>
        <w:suppressAutoHyphens w:val="0"/>
      </w:pPr>
      <w:r w:rsidRPr="00433025">
        <w:tab/>
      </w:r>
      <w:r w:rsidR="003F0E03" w:rsidRPr="00433025">
        <w:t xml:space="preserve">Ogólne zasady obmiaru robót podano w </w:t>
      </w:r>
      <w:r w:rsidR="00F17FBA">
        <w:t>ST</w:t>
      </w:r>
      <w:r w:rsidR="003F0E03" w:rsidRPr="00433025">
        <w:t xml:space="preserve"> </w:t>
      </w:r>
      <w:r w:rsidR="00FE5151">
        <w:t xml:space="preserve">D.00.00.00 </w:t>
      </w:r>
      <w:r w:rsidR="00BF372B" w:rsidRPr="00433025">
        <w:t xml:space="preserve"> „Wymagania ogólne”</w:t>
      </w:r>
      <w:r w:rsidR="003F0E03" w:rsidRPr="00433025">
        <w:t>.</w:t>
      </w:r>
    </w:p>
    <w:p w:rsidR="003F0E03" w:rsidRPr="00433025" w:rsidRDefault="003F0E03" w:rsidP="00BF372B">
      <w:pPr>
        <w:pStyle w:val="Nagwek2"/>
        <w:spacing w:before="0" w:after="0"/>
        <w:jc w:val="both"/>
        <w:rPr>
          <w:rFonts w:ascii="Times New Roman" w:hAnsi="Times New Roman"/>
          <w:b w:val="0"/>
          <w:i w:val="0"/>
        </w:rPr>
      </w:pPr>
    </w:p>
    <w:p w:rsidR="003F0E03" w:rsidRPr="00433025" w:rsidRDefault="003F0E03" w:rsidP="00BF372B">
      <w:pPr>
        <w:pStyle w:val="Nagwek2"/>
        <w:spacing w:before="0" w:after="0"/>
        <w:jc w:val="both"/>
        <w:rPr>
          <w:rFonts w:ascii="Times New Roman" w:hAnsi="Times New Roman"/>
          <w:i w:val="0"/>
        </w:rPr>
      </w:pPr>
      <w:r w:rsidRPr="00433025">
        <w:rPr>
          <w:rFonts w:ascii="Times New Roman" w:hAnsi="Times New Roman"/>
          <w:i w:val="0"/>
        </w:rPr>
        <w:t>7.2. Jednostka obmiarowa</w:t>
      </w:r>
    </w:p>
    <w:p w:rsidR="003F0E03" w:rsidRPr="00433025" w:rsidRDefault="003F0E03" w:rsidP="00BF372B">
      <w:pPr>
        <w:tabs>
          <w:tab w:val="right" w:leader="dot" w:pos="-1985"/>
          <w:tab w:val="left" w:pos="426"/>
          <w:tab w:val="right" w:leader="dot" w:pos="8505"/>
        </w:tabs>
        <w:jc w:val="both"/>
        <w:rPr>
          <w:sz w:val="24"/>
        </w:rPr>
      </w:pPr>
    </w:p>
    <w:p w:rsidR="003F0E03" w:rsidRDefault="008C5821" w:rsidP="008C5821">
      <w:pPr>
        <w:tabs>
          <w:tab w:val="right" w:leader="dot" w:pos="-1985"/>
          <w:tab w:val="left" w:pos="709"/>
          <w:tab w:val="right" w:leader="dot" w:pos="8505"/>
        </w:tabs>
        <w:jc w:val="both"/>
        <w:rPr>
          <w:sz w:val="24"/>
        </w:rPr>
      </w:pPr>
      <w:r w:rsidRPr="00433025">
        <w:rPr>
          <w:sz w:val="24"/>
        </w:rPr>
        <w:tab/>
      </w:r>
      <w:r w:rsidR="003F0E03" w:rsidRPr="000E6C7B">
        <w:rPr>
          <w:sz w:val="24"/>
        </w:rPr>
        <w:t xml:space="preserve">Jednostką obmiarową jest </w:t>
      </w:r>
      <w:r w:rsidR="000E6C7B" w:rsidRPr="000E6C7B">
        <w:rPr>
          <w:b/>
          <w:sz w:val="24"/>
        </w:rPr>
        <w:t>m</w:t>
      </w:r>
      <w:r w:rsidR="000E6C7B" w:rsidRPr="000E6C7B">
        <w:rPr>
          <w:b/>
          <w:sz w:val="24"/>
          <w:vertAlign w:val="superscript"/>
        </w:rPr>
        <w:t>2</w:t>
      </w:r>
      <w:r w:rsidR="000E6C7B" w:rsidRPr="000E6C7B">
        <w:rPr>
          <w:sz w:val="24"/>
        </w:rPr>
        <w:t xml:space="preserve"> </w:t>
      </w:r>
      <w:r w:rsidR="000F3E10" w:rsidRPr="000E6C7B">
        <w:rPr>
          <w:sz w:val="24"/>
        </w:rPr>
        <w:t xml:space="preserve">(metr </w:t>
      </w:r>
      <w:r w:rsidR="000E6C7B" w:rsidRPr="000E6C7B">
        <w:rPr>
          <w:sz w:val="24"/>
        </w:rPr>
        <w:t>kwadratowy</w:t>
      </w:r>
      <w:r w:rsidR="003F0E03" w:rsidRPr="000E6C7B">
        <w:rPr>
          <w:sz w:val="24"/>
        </w:rPr>
        <w:t xml:space="preserve">) </w:t>
      </w:r>
      <w:r w:rsidR="00850DBB" w:rsidRPr="000E6C7B">
        <w:rPr>
          <w:sz w:val="24"/>
        </w:rPr>
        <w:t>zdjętej warstwy humusu</w:t>
      </w:r>
      <w:r w:rsidR="003F0E03" w:rsidRPr="000E6C7B">
        <w:rPr>
          <w:sz w:val="24"/>
        </w:rPr>
        <w:t>.</w:t>
      </w:r>
    </w:p>
    <w:p w:rsidR="003F0E03" w:rsidRPr="00433025" w:rsidRDefault="003F0E03" w:rsidP="00BF372B">
      <w:pPr>
        <w:widowControl w:val="0"/>
        <w:suppressAutoHyphens/>
        <w:ind w:left="567" w:hanging="567"/>
        <w:jc w:val="both"/>
        <w:rPr>
          <w:sz w:val="24"/>
        </w:rPr>
      </w:pPr>
    </w:p>
    <w:p w:rsidR="003F0E03" w:rsidRPr="00433025" w:rsidRDefault="003F0E03" w:rsidP="00BF372B">
      <w:pPr>
        <w:widowControl w:val="0"/>
        <w:suppressAutoHyphens/>
        <w:ind w:left="567" w:hanging="567"/>
        <w:jc w:val="both"/>
        <w:rPr>
          <w:b/>
          <w:sz w:val="28"/>
        </w:rPr>
      </w:pPr>
      <w:r w:rsidRPr="00433025">
        <w:rPr>
          <w:b/>
          <w:sz w:val="28"/>
        </w:rPr>
        <w:t>8. Odbiór robót</w:t>
      </w:r>
    </w:p>
    <w:p w:rsidR="003F0E03" w:rsidRPr="00433025" w:rsidRDefault="003F0E03" w:rsidP="00BF372B">
      <w:pPr>
        <w:widowControl w:val="0"/>
        <w:suppressAutoHyphens/>
        <w:jc w:val="both"/>
      </w:pPr>
    </w:p>
    <w:p w:rsidR="003F0E03" w:rsidRDefault="003F0E03" w:rsidP="008C5821">
      <w:pPr>
        <w:pStyle w:val="Tekstpodstawowy2"/>
        <w:ind w:firstLine="709"/>
      </w:pPr>
      <w:r w:rsidRPr="00433025">
        <w:t xml:space="preserve">Ogólne zasady obmiaru robót podano w </w:t>
      </w:r>
      <w:r w:rsidR="00F17FBA">
        <w:t>ST</w:t>
      </w:r>
      <w:r w:rsidRPr="00433025">
        <w:t xml:space="preserve"> </w:t>
      </w:r>
      <w:r w:rsidR="00FE5151">
        <w:t xml:space="preserve">D.00.00.00 </w:t>
      </w:r>
      <w:r w:rsidRPr="00433025">
        <w:t>.</w:t>
      </w:r>
      <w:r w:rsidR="003609DF" w:rsidRPr="00433025">
        <w:t xml:space="preserve"> „Wymagania ogólne”</w:t>
      </w:r>
    </w:p>
    <w:p w:rsidR="00F55DC2" w:rsidRDefault="00F55DC2" w:rsidP="008C5821">
      <w:pPr>
        <w:pStyle w:val="Tekstpodstawowy2"/>
        <w:ind w:firstLine="709"/>
      </w:pPr>
    </w:p>
    <w:p w:rsidR="003F0E03" w:rsidRPr="00433025" w:rsidRDefault="003F0E03" w:rsidP="00BF372B">
      <w:pPr>
        <w:widowControl w:val="0"/>
        <w:suppressAutoHyphens/>
        <w:ind w:left="567" w:hanging="567"/>
        <w:jc w:val="both"/>
        <w:rPr>
          <w:b/>
          <w:sz w:val="28"/>
        </w:rPr>
      </w:pPr>
      <w:r w:rsidRPr="00433025">
        <w:rPr>
          <w:b/>
          <w:sz w:val="28"/>
        </w:rPr>
        <w:t>9. Podstawa płatności</w:t>
      </w:r>
    </w:p>
    <w:p w:rsidR="00662632" w:rsidRPr="00433025" w:rsidRDefault="00662632" w:rsidP="00BF372B">
      <w:pPr>
        <w:widowControl w:val="0"/>
        <w:suppressAutoHyphens/>
        <w:ind w:left="567" w:hanging="567"/>
        <w:jc w:val="both"/>
        <w:rPr>
          <w:b/>
          <w:sz w:val="28"/>
        </w:rPr>
      </w:pPr>
    </w:p>
    <w:p w:rsidR="00662632" w:rsidRPr="00433025" w:rsidRDefault="00662632" w:rsidP="00662632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b/>
          <w:sz w:val="24"/>
          <w:szCs w:val="24"/>
        </w:rPr>
      </w:pPr>
      <w:r w:rsidRPr="00433025">
        <w:rPr>
          <w:b/>
          <w:sz w:val="24"/>
          <w:szCs w:val="24"/>
        </w:rPr>
        <w:t>9.1. Ogólne ustalenia dotyczące podstawy płatności</w:t>
      </w:r>
    </w:p>
    <w:p w:rsidR="003F0E03" w:rsidRPr="00433025" w:rsidRDefault="003F0E03" w:rsidP="00BF372B">
      <w:pPr>
        <w:widowControl w:val="0"/>
        <w:suppressAutoHyphens/>
        <w:jc w:val="both"/>
        <w:rPr>
          <w:sz w:val="24"/>
        </w:rPr>
      </w:pPr>
    </w:p>
    <w:p w:rsidR="003F0E03" w:rsidRPr="00433025" w:rsidRDefault="003F0E03" w:rsidP="008C5821">
      <w:pPr>
        <w:widowControl w:val="0"/>
        <w:suppressAutoHyphens/>
        <w:ind w:firstLine="709"/>
        <w:jc w:val="both"/>
        <w:rPr>
          <w:sz w:val="24"/>
        </w:rPr>
      </w:pPr>
      <w:r w:rsidRPr="00433025">
        <w:rPr>
          <w:sz w:val="24"/>
        </w:rPr>
        <w:t xml:space="preserve">Ogólne wymagania odnośnie płatności podano w </w:t>
      </w:r>
      <w:r w:rsidR="00F17FBA">
        <w:rPr>
          <w:sz w:val="24"/>
        </w:rPr>
        <w:t>ST</w:t>
      </w:r>
      <w:r w:rsidRPr="00433025">
        <w:rPr>
          <w:sz w:val="24"/>
        </w:rPr>
        <w:t xml:space="preserve"> </w:t>
      </w:r>
      <w:r w:rsidR="00FE5151">
        <w:rPr>
          <w:sz w:val="24"/>
        </w:rPr>
        <w:t xml:space="preserve">D.00.00.00 </w:t>
      </w:r>
      <w:r w:rsidRPr="00433025">
        <w:rPr>
          <w:sz w:val="24"/>
        </w:rPr>
        <w:t>.</w:t>
      </w:r>
    </w:p>
    <w:p w:rsidR="003F0E03" w:rsidRPr="00433025" w:rsidRDefault="003F0E03" w:rsidP="000F3E10">
      <w:pPr>
        <w:widowControl w:val="0"/>
        <w:suppressAutoHyphens/>
        <w:ind w:firstLine="709"/>
        <w:jc w:val="both"/>
        <w:rPr>
          <w:sz w:val="24"/>
        </w:rPr>
      </w:pPr>
      <w:r w:rsidRPr="000E6C7B">
        <w:rPr>
          <w:sz w:val="24"/>
        </w:rPr>
        <w:t xml:space="preserve">Płatność za 1 </w:t>
      </w:r>
      <w:r w:rsidR="000E6C7B" w:rsidRPr="000E6C7B">
        <w:rPr>
          <w:sz w:val="24"/>
        </w:rPr>
        <w:t>m</w:t>
      </w:r>
      <w:r w:rsidR="000E6C7B" w:rsidRPr="000E6C7B">
        <w:rPr>
          <w:sz w:val="24"/>
          <w:vertAlign w:val="superscript"/>
        </w:rPr>
        <w:t>2</w:t>
      </w:r>
      <w:r w:rsidR="000E6C7B" w:rsidRPr="000E6C7B">
        <w:rPr>
          <w:sz w:val="24"/>
        </w:rPr>
        <w:t xml:space="preserve"> </w:t>
      </w:r>
      <w:r w:rsidRPr="000E6C7B">
        <w:rPr>
          <w:sz w:val="24"/>
        </w:rPr>
        <w:t>zdjętej warstwy humus</w:t>
      </w:r>
      <w:r w:rsidR="00850DBB" w:rsidRPr="000E6C7B">
        <w:rPr>
          <w:sz w:val="24"/>
        </w:rPr>
        <w:t>u</w:t>
      </w:r>
      <w:r w:rsidRPr="000E6C7B">
        <w:rPr>
          <w:sz w:val="24"/>
        </w:rPr>
        <w:t xml:space="preserve"> należy</w:t>
      </w:r>
      <w:r w:rsidR="008C5821" w:rsidRPr="000E6C7B">
        <w:rPr>
          <w:sz w:val="24"/>
        </w:rPr>
        <w:t xml:space="preserve"> przyjmować zgodnie z obmiare</w:t>
      </w:r>
      <w:r w:rsidR="009368F2" w:rsidRPr="000E6C7B">
        <w:rPr>
          <w:sz w:val="24"/>
        </w:rPr>
        <w:t>m</w:t>
      </w:r>
      <w:r w:rsidR="008C5821" w:rsidRPr="000E6C7B">
        <w:rPr>
          <w:sz w:val="24"/>
        </w:rPr>
        <w:t xml:space="preserve"> </w:t>
      </w:r>
      <w:r w:rsidR="000F3E10" w:rsidRPr="000E6C7B">
        <w:rPr>
          <w:sz w:val="24"/>
        </w:rPr>
        <w:br/>
      </w:r>
      <w:r w:rsidRPr="000E6C7B">
        <w:rPr>
          <w:sz w:val="24"/>
        </w:rPr>
        <w:t>i oceną jakości wykonywania robót.</w:t>
      </w:r>
    </w:p>
    <w:p w:rsidR="006B43C9" w:rsidRPr="00433025" w:rsidRDefault="003F0E03" w:rsidP="008C5821">
      <w:pPr>
        <w:widowControl w:val="0"/>
        <w:suppressAutoHyphens/>
        <w:ind w:firstLine="709"/>
        <w:jc w:val="both"/>
        <w:rPr>
          <w:sz w:val="24"/>
        </w:rPr>
      </w:pPr>
      <w:r w:rsidRPr="00433025">
        <w:rPr>
          <w:sz w:val="24"/>
        </w:rPr>
        <w:t>Zgodnie z Dokumentacją Projektową należy wykonać:</w:t>
      </w:r>
    </w:p>
    <w:p w:rsidR="000209D6" w:rsidRDefault="00E72A7E" w:rsidP="00BF372B">
      <w:pPr>
        <w:numPr>
          <w:ilvl w:val="0"/>
          <w:numId w:val="16"/>
        </w:numPr>
        <w:tabs>
          <w:tab w:val="right" w:leader="dot" w:pos="-1985"/>
          <w:tab w:val="left" w:pos="426"/>
          <w:tab w:val="right" w:leader="dot" w:pos="8505"/>
        </w:tabs>
        <w:ind w:left="425"/>
        <w:jc w:val="both"/>
        <w:rPr>
          <w:sz w:val="24"/>
        </w:rPr>
      </w:pPr>
      <w:r w:rsidRPr="000209D6">
        <w:rPr>
          <w:sz w:val="24"/>
        </w:rPr>
        <w:t xml:space="preserve">usunięcie warstwy ziemi urodzajnej (humusu) o grubości warstwy 10 cm ręcznie </w:t>
      </w:r>
      <w:r w:rsidRPr="000209D6">
        <w:rPr>
          <w:sz w:val="24"/>
        </w:rPr>
        <w:br/>
      </w:r>
      <w:r w:rsidR="00947AD8" w:rsidRPr="000209D6">
        <w:rPr>
          <w:sz w:val="24"/>
        </w:rPr>
        <w:t>z wywozem poza teren budowy</w:t>
      </w:r>
      <w:r w:rsidR="000209D6">
        <w:rPr>
          <w:sz w:val="24"/>
        </w:rPr>
        <w:t xml:space="preserve"> </w:t>
      </w:r>
      <w:r w:rsidR="000209D6" w:rsidRPr="000209D6">
        <w:rPr>
          <w:sz w:val="24"/>
        </w:rPr>
        <w:t>(istniejący pas zieleni do odtworzenia)</w:t>
      </w:r>
      <w:r w:rsidR="000209D6">
        <w:rPr>
          <w:sz w:val="24"/>
        </w:rPr>
        <w:t>.</w:t>
      </w:r>
    </w:p>
    <w:p w:rsidR="00662632" w:rsidRPr="00433025" w:rsidRDefault="000209D6" w:rsidP="000209D6">
      <w:pPr>
        <w:tabs>
          <w:tab w:val="right" w:leader="dot" w:pos="-1985"/>
          <w:tab w:val="left" w:pos="426"/>
          <w:tab w:val="right" w:leader="dot" w:pos="8505"/>
        </w:tabs>
        <w:ind w:left="425"/>
        <w:jc w:val="both"/>
        <w:rPr>
          <w:sz w:val="24"/>
        </w:rPr>
      </w:pPr>
      <w:r w:rsidRPr="000209D6">
        <w:rPr>
          <w:sz w:val="24"/>
        </w:rPr>
        <w:t xml:space="preserve"> </w:t>
      </w:r>
    </w:p>
    <w:p w:rsidR="00662632" w:rsidRPr="00433025" w:rsidRDefault="00662632" w:rsidP="00662632">
      <w:pPr>
        <w:pStyle w:val="Nagwek2"/>
        <w:numPr>
          <w:ilvl w:val="12"/>
          <w:numId w:val="0"/>
        </w:numPr>
        <w:spacing w:before="0" w:after="0"/>
        <w:rPr>
          <w:rFonts w:ascii="Times New Roman" w:hAnsi="Times New Roman"/>
          <w:i w:val="0"/>
          <w:szCs w:val="24"/>
        </w:rPr>
      </w:pPr>
      <w:r w:rsidRPr="00433025">
        <w:rPr>
          <w:rFonts w:ascii="Times New Roman" w:hAnsi="Times New Roman"/>
          <w:i w:val="0"/>
          <w:szCs w:val="24"/>
        </w:rPr>
        <w:t>9.2. Cena jednostki obmiarowej</w:t>
      </w:r>
    </w:p>
    <w:p w:rsidR="00A03849" w:rsidRPr="00433025" w:rsidRDefault="00A03849" w:rsidP="00662632">
      <w:pPr>
        <w:tabs>
          <w:tab w:val="left" w:pos="426"/>
        </w:tabs>
        <w:jc w:val="both"/>
        <w:rPr>
          <w:sz w:val="24"/>
        </w:rPr>
      </w:pPr>
    </w:p>
    <w:p w:rsidR="003F0E03" w:rsidRPr="00433025" w:rsidRDefault="003F0E03" w:rsidP="00850DBB">
      <w:pPr>
        <w:widowControl w:val="0"/>
        <w:suppressAutoHyphens/>
        <w:ind w:firstLine="709"/>
        <w:jc w:val="both"/>
        <w:rPr>
          <w:sz w:val="24"/>
        </w:rPr>
      </w:pPr>
      <w:r w:rsidRPr="00433025">
        <w:rPr>
          <w:sz w:val="24"/>
        </w:rPr>
        <w:t>Cena wykonania robót obejmuje:</w:t>
      </w:r>
    </w:p>
    <w:p w:rsidR="00F424EA" w:rsidRPr="00433025" w:rsidRDefault="00F424EA" w:rsidP="00F424EA">
      <w:pPr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jc w:val="both"/>
        <w:rPr>
          <w:sz w:val="24"/>
        </w:rPr>
      </w:pPr>
      <w:r w:rsidRPr="00433025">
        <w:rPr>
          <w:sz w:val="24"/>
        </w:rPr>
        <w:t xml:space="preserve">dokonanie niezbędnych pomiarów i badań zgodnie z </w:t>
      </w:r>
      <w:r w:rsidR="00F17FBA">
        <w:rPr>
          <w:sz w:val="24"/>
        </w:rPr>
        <w:t>ST</w:t>
      </w:r>
      <w:r w:rsidRPr="00433025">
        <w:rPr>
          <w:sz w:val="24"/>
        </w:rPr>
        <w:t>,</w:t>
      </w:r>
    </w:p>
    <w:p w:rsidR="00F424EA" w:rsidRDefault="00E72A7E" w:rsidP="00BF372B">
      <w:pPr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jc w:val="both"/>
        <w:rPr>
          <w:sz w:val="24"/>
        </w:rPr>
      </w:pPr>
      <w:r>
        <w:rPr>
          <w:sz w:val="24"/>
        </w:rPr>
        <w:t>ręczne</w:t>
      </w:r>
      <w:r w:rsidR="00A10969">
        <w:rPr>
          <w:sz w:val="24"/>
        </w:rPr>
        <w:t xml:space="preserve"> </w:t>
      </w:r>
      <w:r w:rsidR="003F0E03" w:rsidRPr="00433025">
        <w:rPr>
          <w:sz w:val="24"/>
        </w:rPr>
        <w:t>zdjęcie humusu</w:t>
      </w:r>
      <w:r w:rsidR="00F424EA" w:rsidRPr="00433025">
        <w:rPr>
          <w:sz w:val="24"/>
        </w:rPr>
        <w:t>,</w:t>
      </w:r>
    </w:p>
    <w:p w:rsidR="00F424EA" w:rsidRPr="00433025" w:rsidRDefault="00A10969" w:rsidP="00F424EA">
      <w:pPr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jc w:val="both"/>
        <w:rPr>
          <w:sz w:val="24"/>
        </w:rPr>
      </w:pPr>
      <w:r>
        <w:rPr>
          <w:sz w:val="24"/>
        </w:rPr>
        <w:t xml:space="preserve">załadunek i </w:t>
      </w:r>
      <w:r w:rsidR="00F424EA" w:rsidRPr="00433025">
        <w:rPr>
          <w:sz w:val="24"/>
        </w:rPr>
        <w:t>odwiezienie humusu poza teren budowy</w:t>
      </w:r>
      <w:r w:rsidR="00E72A7E">
        <w:rPr>
          <w:sz w:val="24"/>
        </w:rPr>
        <w:t xml:space="preserve"> (na odkład)</w:t>
      </w:r>
      <w:r w:rsidR="00F424EA" w:rsidRPr="00433025">
        <w:rPr>
          <w:sz w:val="24"/>
        </w:rPr>
        <w:t>,</w:t>
      </w:r>
    </w:p>
    <w:p w:rsidR="00AF692D" w:rsidRPr="00433025" w:rsidRDefault="008461DF" w:rsidP="00BF372B">
      <w:pPr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jc w:val="both"/>
        <w:rPr>
          <w:sz w:val="24"/>
        </w:rPr>
      </w:pPr>
      <w:r w:rsidRPr="00433025">
        <w:rPr>
          <w:sz w:val="24"/>
        </w:rPr>
        <w:t>oznakowanie robót,</w:t>
      </w:r>
    </w:p>
    <w:p w:rsidR="008461DF" w:rsidRPr="00433025" w:rsidRDefault="008461DF" w:rsidP="00BF372B">
      <w:pPr>
        <w:numPr>
          <w:ilvl w:val="0"/>
          <w:numId w:val="21"/>
        </w:numPr>
        <w:tabs>
          <w:tab w:val="right" w:leader="dot" w:pos="-1985"/>
          <w:tab w:val="left" w:pos="426"/>
          <w:tab w:val="right" w:leader="dot" w:pos="8505"/>
        </w:tabs>
        <w:jc w:val="both"/>
        <w:rPr>
          <w:sz w:val="24"/>
        </w:rPr>
      </w:pPr>
      <w:r w:rsidRPr="00433025">
        <w:rPr>
          <w:sz w:val="24"/>
        </w:rPr>
        <w:t>uporządkowanie terenu.</w:t>
      </w:r>
    </w:p>
    <w:p w:rsidR="0096399B" w:rsidRDefault="0096399B" w:rsidP="00BF372B">
      <w:pPr>
        <w:widowControl w:val="0"/>
        <w:suppressAutoHyphens/>
        <w:ind w:left="567" w:hanging="567"/>
        <w:jc w:val="both"/>
        <w:rPr>
          <w:sz w:val="24"/>
        </w:rPr>
      </w:pPr>
    </w:p>
    <w:p w:rsidR="003F0E03" w:rsidRPr="00433025" w:rsidRDefault="003F0E03" w:rsidP="00BF372B">
      <w:pPr>
        <w:widowControl w:val="0"/>
        <w:suppressAutoHyphens/>
        <w:ind w:left="567" w:hanging="567"/>
        <w:jc w:val="both"/>
        <w:rPr>
          <w:b/>
          <w:sz w:val="28"/>
        </w:rPr>
      </w:pPr>
      <w:r w:rsidRPr="00433025">
        <w:rPr>
          <w:b/>
          <w:sz w:val="28"/>
        </w:rPr>
        <w:t>10. Przepisy związane</w:t>
      </w:r>
    </w:p>
    <w:p w:rsidR="003F0E03" w:rsidRPr="00433025" w:rsidRDefault="003F0E03" w:rsidP="00BF372B">
      <w:pPr>
        <w:widowControl w:val="0"/>
        <w:suppressAutoHyphens/>
        <w:jc w:val="both"/>
        <w:rPr>
          <w:sz w:val="24"/>
        </w:rPr>
      </w:pPr>
    </w:p>
    <w:p w:rsidR="003F0E03" w:rsidRPr="00433025" w:rsidRDefault="003F0E03" w:rsidP="00BF372B">
      <w:pPr>
        <w:pStyle w:val="Tekstpodstawowy2"/>
      </w:pPr>
      <w:r w:rsidRPr="00433025">
        <w:t>PN-68/B-06050 Roboty ziemne budowlane. Wymagania w zakresie wy</w:t>
      </w:r>
      <w:r w:rsidR="003C3650" w:rsidRPr="00433025">
        <w:t xml:space="preserve">konania i badania przy odbiorze – zastąpiona normą: </w:t>
      </w:r>
      <w:r w:rsidR="003C3650" w:rsidRPr="00433025">
        <w:rPr>
          <w:b/>
        </w:rPr>
        <w:t>PN-B-06050;1999</w:t>
      </w:r>
      <w:r w:rsidR="003C3650" w:rsidRPr="00433025">
        <w:t>.</w:t>
      </w:r>
    </w:p>
    <w:p w:rsidR="003F0E03" w:rsidRPr="00433025" w:rsidRDefault="003F0E03" w:rsidP="00BF372B">
      <w:pPr>
        <w:widowControl w:val="0"/>
        <w:suppressAutoHyphens/>
        <w:jc w:val="both"/>
        <w:rPr>
          <w:sz w:val="24"/>
        </w:rPr>
      </w:pPr>
    </w:p>
    <w:p w:rsidR="003C74EB" w:rsidRPr="00433025" w:rsidRDefault="003C74EB" w:rsidP="00BF372B">
      <w:pPr>
        <w:widowControl w:val="0"/>
        <w:suppressAutoHyphens/>
        <w:jc w:val="both"/>
        <w:rPr>
          <w:sz w:val="24"/>
        </w:rPr>
      </w:pPr>
      <w:r w:rsidRPr="00433025">
        <w:rPr>
          <w:sz w:val="24"/>
        </w:rPr>
        <w:t>PN-S-02205:1998 Drogi samochodowe. Roboty ziemne. Wymagania i badania</w:t>
      </w:r>
    </w:p>
    <w:p w:rsidR="003E6CAB" w:rsidRPr="00433025" w:rsidRDefault="003E6CAB" w:rsidP="00BF372B">
      <w:pPr>
        <w:widowControl w:val="0"/>
        <w:suppressAutoHyphens/>
        <w:jc w:val="both"/>
        <w:rPr>
          <w:sz w:val="24"/>
        </w:rPr>
      </w:pPr>
    </w:p>
    <w:p w:rsidR="003E6CAB" w:rsidRPr="00433025" w:rsidRDefault="003E6CAB" w:rsidP="00BF372B">
      <w:pPr>
        <w:widowControl w:val="0"/>
        <w:suppressAutoHyphens/>
        <w:jc w:val="both"/>
        <w:rPr>
          <w:sz w:val="24"/>
        </w:rPr>
      </w:pPr>
    </w:p>
    <w:p w:rsidR="003E6CAB" w:rsidRPr="00433025" w:rsidRDefault="003E6CAB" w:rsidP="00BF372B">
      <w:pPr>
        <w:widowControl w:val="0"/>
        <w:suppressAutoHyphens/>
        <w:jc w:val="both"/>
        <w:rPr>
          <w:sz w:val="24"/>
        </w:rPr>
      </w:pPr>
    </w:p>
    <w:p w:rsidR="003F0E03" w:rsidRPr="00433025" w:rsidRDefault="003F0E03" w:rsidP="00BF372B">
      <w:pPr>
        <w:widowControl w:val="0"/>
        <w:suppressAutoHyphens/>
        <w:jc w:val="both"/>
        <w:rPr>
          <w:sz w:val="24"/>
        </w:rPr>
      </w:pPr>
    </w:p>
    <w:p w:rsidR="003F0E03" w:rsidRDefault="003F0E03" w:rsidP="00BF372B">
      <w:pPr>
        <w:widowControl w:val="0"/>
        <w:suppressAutoHyphens/>
        <w:jc w:val="both"/>
        <w:rPr>
          <w:sz w:val="24"/>
        </w:rPr>
      </w:pPr>
    </w:p>
    <w:p w:rsidR="005002C4" w:rsidRDefault="005002C4" w:rsidP="00BF372B">
      <w:pPr>
        <w:widowControl w:val="0"/>
        <w:suppressAutoHyphens/>
        <w:jc w:val="both"/>
        <w:rPr>
          <w:sz w:val="24"/>
        </w:rPr>
      </w:pPr>
    </w:p>
    <w:p w:rsidR="005002C4" w:rsidRDefault="005002C4" w:rsidP="00BF372B">
      <w:pPr>
        <w:widowControl w:val="0"/>
        <w:suppressAutoHyphens/>
        <w:jc w:val="both"/>
        <w:rPr>
          <w:sz w:val="24"/>
        </w:rPr>
      </w:pPr>
    </w:p>
    <w:p w:rsidR="005002C4" w:rsidRDefault="005002C4" w:rsidP="00BF372B">
      <w:pPr>
        <w:widowControl w:val="0"/>
        <w:suppressAutoHyphens/>
        <w:jc w:val="both"/>
        <w:rPr>
          <w:sz w:val="24"/>
        </w:rPr>
      </w:pPr>
    </w:p>
    <w:p w:rsidR="004679C3" w:rsidRPr="00433025" w:rsidRDefault="004679C3" w:rsidP="000E6C7B">
      <w:pPr>
        <w:widowControl w:val="0"/>
        <w:suppressAutoHyphens/>
        <w:jc w:val="both"/>
        <w:rPr>
          <w:sz w:val="24"/>
        </w:rPr>
      </w:pPr>
    </w:p>
    <w:sectPr w:rsidR="004679C3" w:rsidRPr="00433025" w:rsidSect="000209D6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240" w:right="1418" w:bottom="993" w:left="1418" w:header="737" w:footer="559" w:gutter="0"/>
      <w:pgNumType w:start="51"/>
      <w:cols w:space="708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053A" w:rsidRDefault="0007053A">
      <w:r>
        <w:separator/>
      </w:r>
    </w:p>
  </w:endnote>
  <w:endnote w:type="continuationSeparator" w:id="0">
    <w:p w:rsidR="0007053A" w:rsidRDefault="000705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CE Normaln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CE8" w:rsidRDefault="00D76CE8">
    <w:pPr>
      <w:pStyle w:val="Stopka"/>
      <w:tabs>
        <w:tab w:val="clear" w:pos="9072"/>
        <w:tab w:val="right" w:pos="9639"/>
      </w:tabs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CE8" w:rsidRDefault="00D76CE8">
    <w:pPr>
      <w:pStyle w:val="Stopka"/>
      <w:tabs>
        <w:tab w:val="clear" w:pos="9072"/>
        <w:tab w:val="right" w:pos="9639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CE8" w:rsidRDefault="006821B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76C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76CE8">
      <w:rPr>
        <w:rStyle w:val="Numerstrony"/>
        <w:noProof/>
      </w:rPr>
      <w:t>48</w:t>
    </w:r>
    <w:r>
      <w:rPr>
        <w:rStyle w:val="Numerstrony"/>
      </w:rPr>
      <w:fldChar w:fldCharType="end"/>
    </w:r>
  </w:p>
  <w:p w:rsidR="00D76CE8" w:rsidRDefault="00D76CE8">
    <w:pPr>
      <w:pStyle w:val="Stopka"/>
      <w:pBdr>
        <w:top w:val="single" w:sz="4" w:space="1" w:color="auto"/>
      </w:pBdr>
      <w:tabs>
        <w:tab w:val="clear" w:pos="9072"/>
        <w:tab w:val="right" w:pos="9639"/>
      </w:tabs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CE8" w:rsidRDefault="006821B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76CE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209D6">
      <w:rPr>
        <w:rStyle w:val="Numerstrony"/>
        <w:noProof/>
      </w:rPr>
      <w:t>53</w:t>
    </w:r>
    <w:r>
      <w:rPr>
        <w:rStyle w:val="Numerstrony"/>
      </w:rPr>
      <w:fldChar w:fldCharType="end"/>
    </w:r>
  </w:p>
  <w:p w:rsidR="00D76CE8" w:rsidRDefault="00D76CE8">
    <w:pPr>
      <w:pStyle w:val="Stopka"/>
      <w:pBdr>
        <w:top w:val="single" w:sz="4" w:space="1" w:color="auto"/>
      </w:pBdr>
      <w:tabs>
        <w:tab w:val="clear" w:pos="9072"/>
        <w:tab w:val="right" w:pos="9639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053A" w:rsidRDefault="0007053A">
      <w:r>
        <w:separator/>
      </w:r>
    </w:p>
  </w:footnote>
  <w:footnote w:type="continuationSeparator" w:id="0">
    <w:p w:rsidR="0007053A" w:rsidRDefault="000705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CE8" w:rsidRDefault="00D76CE8">
    <w:pPr>
      <w:pStyle w:val="Nagwek"/>
      <w:pBdr>
        <w:bottom w:val="single" w:sz="4" w:space="1" w:color="auto"/>
      </w:pBdr>
    </w:pPr>
    <w:r>
      <w:rPr>
        <w:rFonts w:ascii="Times New Roman CE Normalny" w:hAnsi="Times New Roman CE Normalny"/>
        <w:i/>
      </w:rPr>
      <w:t>SPECYFIKACJA  TECHNICZNA                                                                                                       D.01.02.02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6CE8" w:rsidRDefault="00D76CE8">
    <w:pPr>
      <w:pStyle w:val="Nagwek"/>
      <w:pBdr>
        <w:bottom w:val="single" w:sz="4" w:space="1" w:color="auto"/>
      </w:pBdr>
    </w:pPr>
    <w:r>
      <w:rPr>
        <w:rFonts w:ascii="Times New Roman CE Normalny" w:hAnsi="Times New Roman CE Normalny"/>
        <w:i/>
      </w:rPr>
      <w:t>SPECYFIKACJA  TECHNICZNA</w:t>
    </w:r>
    <w:r>
      <w:rPr>
        <w:rFonts w:ascii="Times New Roman CE Normalny" w:hAnsi="Times New Roman CE Normalny"/>
        <w:i/>
      </w:rPr>
      <w:tab/>
    </w:r>
    <w:r>
      <w:rPr>
        <w:rFonts w:ascii="Times New Roman CE Normalny" w:hAnsi="Times New Roman CE Normalny"/>
        <w:i/>
      </w:rPr>
      <w:tab/>
      <w:t>D.01.02.02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24A0C64"/>
    <w:multiLevelType w:val="singleLevel"/>
    <w:tmpl w:val="1DEA0F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2">
    <w:nsid w:val="05F70DB7"/>
    <w:multiLevelType w:val="singleLevel"/>
    <w:tmpl w:val="A08A7F2C"/>
    <w:lvl w:ilvl="0">
      <w:start w:val="1"/>
      <w:numFmt w:val="decimal"/>
      <w:lvlText w:val="1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3">
    <w:nsid w:val="05FC569E"/>
    <w:multiLevelType w:val="singleLevel"/>
    <w:tmpl w:val="C2805906"/>
    <w:lvl w:ilvl="0">
      <w:start w:val="1"/>
      <w:numFmt w:val="bullet"/>
      <w:lvlText w:val="-"/>
      <w:lvlJc w:val="left"/>
      <w:pPr>
        <w:tabs>
          <w:tab w:val="num" w:pos="735"/>
        </w:tabs>
        <w:ind w:left="735" w:hanging="390"/>
      </w:pPr>
      <w:rPr>
        <w:rFonts w:ascii="Times New Roman" w:hAnsi="Times New Roman" w:hint="default"/>
      </w:rPr>
    </w:lvl>
  </w:abstractNum>
  <w:abstractNum w:abstractNumId="4">
    <w:nsid w:val="0E917722"/>
    <w:multiLevelType w:val="singleLevel"/>
    <w:tmpl w:val="6FC080C8"/>
    <w:lvl w:ilvl="0">
      <w:start w:val="10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5">
    <w:nsid w:val="15312F46"/>
    <w:multiLevelType w:val="singleLevel"/>
    <w:tmpl w:val="7F4ACD74"/>
    <w:lvl w:ilvl="0">
      <w:start w:val="1"/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ascii="Times New Roman" w:hAnsi="Times New Roman" w:hint="default"/>
      </w:rPr>
    </w:lvl>
  </w:abstractNum>
  <w:abstractNum w:abstractNumId="6">
    <w:nsid w:val="175D007D"/>
    <w:multiLevelType w:val="hybridMultilevel"/>
    <w:tmpl w:val="CA3AC4E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>
    <w:nsid w:val="2FAB65F7"/>
    <w:multiLevelType w:val="singleLevel"/>
    <w:tmpl w:val="1FCACD1E"/>
    <w:lvl w:ilvl="0">
      <w:start w:val="2"/>
      <w:numFmt w:val="decimal"/>
      <w:lvlText w:val="1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8">
    <w:nsid w:val="3AAF0224"/>
    <w:multiLevelType w:val="singleLevel"/>
    <w:tmpl w:val="83CE1D40"/>
    <w:lvl w:ilvl="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9">
    <w:nsid w:val="3B9E51C7"/>
    <w:multiLevelType w:val="singleLevel"/>
    <w:tmpl w:val="107E2840"/>
    <w:lvl w:ilvl="0">
      <w:start w:val="10"/>
      <w:numFmt w:val="decimal"/>
      <w:lvlText w:val="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10">
    <w:nsid w:val="41481A50"/>
    <w:multiLevelType w:val="singleLevel"/>
    <w:tmpl w:val="7F4ACD74"/>
    <w:lvl w:ilvl="0">
      <w:start w:val="1"/>
      <w:numFmt w:val="bullet"/>
      <w:lvlText w:val="-"/>
      <w:lvlJc w:val="left"/>
      <w:pPr>
        <w:tabs>
          <w:tab w:val="num" w:pos="705"/>
        </w:tabs>
        <w:ind w:left="705" w:hanging="360"/>
      </w:pPr>
      <w:rPr>
        <w:rFonts w:ascii="Times New Roman" w:hAnsi="Times New Roman" w:hint="default"/>
      </w:rPr>
    </w:lvl>
  </w:abstractNum>
  <w:abstractNum w:abstractNumId="11">
    <w:nsid w:val="418B28C0"/>
    <w:multiLevelType w:val="singleLevel"/>
    <w:tmpl w:val="18284036"/>
    <w:lvl w:ilvl="0">
      <w:start w:val="1"/>
      <w:numFmt w:val="decimal"/>
      <w:lvlText w:val="1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12">
    <w:nsid w:val="505A4617"/>
    <w:multiLevelType w:val="singleLevel"/>
    <w:tmpl w:val="5E5682A6"/>
    <w:lvl w:ilvl="0">
      <w:start w:val="3"/>
      <w:numFmt w:val="decimal"/>
      <w:lvlText w:val="1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13">
    <w:nsid w:val="55961294"/>
    <w:multiLevelType w:val="singleLevel"/>
    <w:tmpl w:val="B284E99C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</w:rPr>
    </w:lvl>
  </w:abstractNum>
  <w:abstractNum w:abstractNumId="14">
    <w:nsid w:val="55A60277"/>
    <w:multiLevelType w:val="singleLevel"/>
    <w:tmpl w:val="87DC9AB8"/>
    <w:lvl w:ilvl="0">
      <w:start w:val="3"/>
      <w:numFmt w:val="decimal"/>
      <w:lvlText w:val="9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15">
    <w:nsid w:val="5631600D"/>
    <w:multiLevelType w:val="singleLevel"/>
    <w:tmpl w:val="2382A522"/>
    <w:lvl w:ilvl="0">
      <w:start w:val="1"/>
      <w:numFmt w:val="decimal"/>
      <w:lvlText w:val="5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abstractNum w:abstractNumId="16">
    <w:nsid w:val="5F8F3E01"/>
    <w:multiLevelType w:val="singleLevel"/>
    <w:tmpl w:val="DD0CC90E"/>
    <w:lvl w:ilvl="0">
      <w:start w:val="2"/>
      <w:numFmt w:val="decimal"/>
      <w:lvlText w:val="1.%1. "/>
      <w:legacy w:legacy="1" w:legacySpace="0" w:legacyIndent="283"/>
      <w:lvlJc w:val="left"/>
      <w:pPr>
        <w:ind w:left="283" w:hanging="283"/>
      </w:pPr>
      <w:rPr>
        <w:b w:val="0"/>
        <w:i w:val="0"/>
        <w:sz w:val="20"/>
      </w:rPr>
    </w:lvl>
  </w:abstractNum>
  <w:num w:numId="1">
    <w:abstractNumId w:val="8"/>
  </w:num>
  <w:num w:numId="2">
    <w:abstractNumId w:val="11"/>
  </w:num>
  <w:num w:numId="3">
    <w:abstractNumId w:val="16"/>
  </w:num>
  <w:num w:numId="4">
    <w:abstractNumId w:val="12"/>
  </w:num>
  <w:num w:numId="5">
    <w:abstractNumId w:val="14"/>
  </w:num>
  <w:num w:numId="6">
    <w:abstractNumId w:val="4"/>
  </w:num>
  <w:num w:numId="7">
    <w:abstractNumId w:val="1"/>
  </w:num>
  <w:num w:numId="8">
    <w:abstractNumId w:val="2"/>
  </w:num>
  <w:num w:numId="9">
    <w:abstractNumId w:val="7"/>
  </w:num>
  <w:num w:numId="10">
    <w:abstractNumId w:val="15"/>
  </w:num>
  <w:num w:numId="11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568" w:hanging="283"/>
        </w:pPr>
        <w:rPr>
          <w:rFonts w:ascii="Symbol" w:hAnsi="Symbol" w:hint="default"/>
        </w:rPr>
      </w:lvl>
    </w:lvlOverride>
  </w:num>
  <w:num w:numId="12">
    <w:abstractNumId w:val="9"/>
  </w:num>
  <w:num w:numId="13">
    <w:abstractNumId w:val="13"/>
  </w:num>
  <w:num w:numId="14">
    <w:abstractNumId w:val="5"/>
  </w:num>
  <w:num w:numId="15">
    <w:abstractNumId w:val="10"/>
  </w:num>
  <w:num w:numId="16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9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0">
    <w:abstractNumId w:val="3"/>
  </w:num>
  <w:num w:numId="2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992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86E80"/>
    <w:rsid w:val="000209D6"/>
    <w:rsid w:val="0003318B"/>
    <w:rsid w:val="000512F9"/>
    <w:rsid w:val="00051973"/>
    <w:rsid w:val="00066AA2"/>
    <w:rsid w:val="0007053A"/>
    <w:rsid w:val="000D5DF0"/>
    <w:rsid w:val="000E6C7B"/>
    <w:rsid w:val="000F3E10"/>
    <w:rsid w:val="00100CCE"/>
    <w:rsid w:val="00102F97"/>
    <w:rsid w:val="001269F0"/>
    <w:rsid w:val="001905E7"/>
    <w:rsid w:val="001B20B9"/>
    <w:rsid w:val="001F3EE4"/>
    <w:rsid w:val="002006C6"/>
    <w:rsid w:val="00201C30"/>
    <w:rsid w:val="002120A5"/>
    <w:rsid w:val="00235089"/>
    <w:rsid w:val="002422DC"/>
    <w:rsid w:val="00254E25"/>
    <w:rsid w:val="00257886"/>
    <w:rsid w:val="002704FC"/>
    <w:rsid w:val="00282B89"/>
    <w:rsid w:val="00290C9A"/>
    <w:rsid w:val="002A0E45"/>
    <w:rsid w:val="002A0E99"/>
    <w:rsid w:val="002C2BBB"/>
    <w:rsid w:val="002C425B"/>
    <w:rsid w:val="002D48B8"/>
    <w:rsid w:val="00314F57"/>
    <w:rsid w:val="003150EF"/>
    <w:rsid w:val="00321516"/>
    <w:rsid w:val="003314FF"/>
    <w:rsid w:val="0034690C"/>
    <w:rsid w:val="003609DF"/>
    <w:rsid w:val="003C0632"/>
    <w:rsid w:val="003C3650"/>
    <w:rsid w:val="003C370B"/>
    <w:rsid w:val="003C74EB"/>
    <w:rsid w:val="003C7532"/>
    <w:rsid w:val="003D571F"/>
    <w:rsid w:val="003E6CAB"/>
    <w:rsid w:val="003F0E03"/>
    <w:rsid w:val="003F1DAA"/>
    <w:rsid w:val="00401792"/>
    <w:rsid w:val="00433025"/>
    <w:rsid w:val="004546C5"/>
    <w:rsid w:val="00461077"/>
    <w:rsid w:val="00463903"/>
    <w:rsid w:val="00466228"/>
    <w:rsid w:val="004679C3"/>
    <w:rsid w:val="00483223"/>
    <w:rsid w:val="00486E80"/>
    <w:rsid w:val="00490D5A"/>
    <w:rsid w:val="004A4EC7"/>
    <w:rsid w:val="004B6852"/>
    <w:rsid w:val="004C6D40"/>
    <w:rsid w:val="005002C4"/>
    <w:rsid w:val="00500AB5"/>
    <w:rsid w:val="005301A4"/>
    <w:rsid w:val="00533164"/>
    <w:rsid w:val="00555A3A"/>
    <w:rsid w:val="0057030A"/>
    <w:rsid w:val="00577F37"/>
    <w:rsid w:val="00584960"/>
    <w:rsid w:val="005A18F2"/>
    <w:rsid w:val="005A370B"/>
    <w:rsid w:val="005C1AC9"/>
    <w:rsid w:val="00615A2D"/>
    <w:rsid w:val="006476BE"/>
    <w:rsid w:val="0066224D"/>
    <w:rsid w:val="00662632"/>
    <w:rsid w:val="006806D8"/>
    <w:rsid w:val="006821BF"/>
    <w:rsid w:val="0069365D"/>
    <w:rsid w:val="006A5DD4"/>
    <w:rsid w:val="006B43C9"/>
    <w:rsid w:val="006F03D9"/>
    <w:rsid w:val="007069FA"/>
    <w:rsid w:val="007200B2"/>
    <w:rsid w:val="00740A82"/>
    <w:rsid w:val="00751798"/>
    <w:rsid w:val="0075225F"/>
    <w:rsid w:val="0077472D"/>
    <w:rsid w:val="007853A5"/>
    <w:rsid w:val="00785BC8"/>
    <w:rsid w:val="00792DF7"/>
    <w:rsid w:val="007B4D1C"/>
    <w:rsid w:val="007F7297"/>
    <w:rsid w:val="00832E76"/>
    <w:rsid w:val="008461DF"/>
    <w:rsid w:val="00850DBB"/>
    <w:rsid w:val="00863330"/>
    <w:rsid w:val="00871FBE"/>
    <w:rsid w:val="00883C02"/>
    <w:rsid w:val="00897360"/>
    <w:rsid w:val="008C5821"/>
    <w:rsid w:val="008E137A"/>
    <w:rsid w:val="008F6978"/>
    <w:rsid w:val="00921372"/>
    <w:rsid w:val="0092581C"/>
    <w:rsid w:val="009368F2"/>
    <w:rsid w:val="00947AD8"/>
    <w:rsid w:val="00957957"/>
    <w:rsid w:val="0096399B"/>
    <w:rsid w:val="00977D99"/>
    <w:rsid w:val="009A6975"/>
    <w:rsid w:val="009B162A"/>
    <w:rsid w:val="009F0064"/>
    <w:rsid w:val="009F6321"/>
    <w:rsid w:val="00A03849"/>
    <w:rsid w:val="00A061C7"/>
    <w:rsid w:val="00A10969"/>
    <w:rsid w:val="00A51845"/>
    <w:rsid w:val="00A63186"/>
    <w:rsid w:val="00A75F36"/>
    <w:rsid w:val="00AF692D"/>
    <w:rsid w:val="00B41760"/>
    <w:rsid w:val="00B665C6"/>
    <w:rsid w:val="00B87A8B"/>
    <w:rsid w:val="00B92FE2"/>
    <w:rsid w:val="00BA25A8"/>
    <w:rsid w:val="00BC2DCC"/>
    <w:rsid w:val="00BD73E5"/>
    <w:rsid w:val="00BD7472"/>
    <w:rsid w:val="00BF372B"/>
    <w:rsid w:val="00C04DA7"/>
    <w:rsid w:val="00C056DA"/>
    <w:rsid w:val="00C144D6"/>
    <w:rsid w:val="00C26782"/>
    <w:rsid w:val="00C42DF7"/>
    <w:rsid w:val="00C63506"/>
    <w:rsid w:val="00C73811"/>
    <w:rsid w:val="00D00DE8"/>
    <w:rsid w:val="00D26DE4"/>
    <w:rsid w:val="00D65F0D"/>
    <w:rsid w:val="00D76CE8"/>
    <w:rsid w:val="00DA7E8E"/>
    <w:rsid w:val="00DD3B05"/>
    <w:rsid w:val="00DD7F58"/>
    <w:rsid w:val="00DE3C77"/>
    <w:rsid w:val="00DF56C9"/>
    <w:rsid w:val="00E0056B"/>
    <w:rsid w:val="00E1339D"/>
    <w:rsid w:val="00E16BAD"/>
    <w:rsid w:val="00E24CB2"/>
    <w:rsid w:val="00E277A3"/>
    <w:rsid w:val="00E32AB1"/>
    <w:rsid w:val="00E5542B"/>
    <w:rsid w:val="00E72A7E"/>
    <w:rsid w:val="00E8111E"/>
    <w:rsid w:val="00E92764"/>
    <w:rsid w:val="00EB5594"/>
    <w:rsid w:val="00F05C2C"/>
    <w:rsid w:val="00F12C2F"/>
    <w:rsid w:val="00F17FBA"/>
    <w:rsid w:val="00F27F6A"/>
    <w:rsid w:val="00F424EA"/>
    <w:rsid w:val="00F538D9"/>
    <w:rsid w:val="00F55DC2"/>
    <w:rsid w:val="00F565AE"/>
    <w:rsid w:val="00F653DC"/>
    <w:rsid w:val="00F82A31"/>
    <w:rsid w:val="00F83F58"/>
    <w:rsid w:val="00F84180"/>
    <w:rsid w:val="00F93FBC"/>
    <w:rsid w:val="00FA2F9E"/>
    <w:rsid w:val="00FD58C3"/>
    <w:rsid w:val="00FE51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12C2F"/>
  </w:style>
  <w:style w:type="paragraph" w:styleId="Nagwek1">
    <w:name w:val="heading 1"/>
    <w:basedOn w:val="Normalny"/>
    <w:next w:val="Normalny"/>
    <w:qFormat/>
    <w:rsid w:val="00F12C2F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gwek2">
    <w:name w:val="heading 2"/>
    <w:basedOn w:val="Normalny"/>
    <w:next w:val="Normalny"/>
    <w:qFormat/>
    <w:rsid w:val="00F12C2F"/>
    <w:pPr>
      <w:keepNext/>
      <w:spacing w:before="240" w:after="60"/>
      <w:outlineLvl w:val="1"/>
    </w:pPr>
    <w:rPr>
      <w:rFonts w:ascii="Arial" w:hAnsi="Arial"/>
      <w:b/>
      <w:i/>
      <w:sz w:val="24"/>
    </w:rPr>
  </w:style>
  <w:style w:type="paragraph" w:styleId="Nagwek3">
    <w:name w:val="heading 3"/>
    <w:basedOn w:val="Normalny"/>
    <w:next w:val="Normalny"/>
    <w:qFormat/>
    <w:rsid w:val="00F12C2F"/>
    <w:pPr>
      <w:keepNext/>
      <w:spacing w:before="240" w:after="60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F12C2F"/>
    <w:pPr>
      <w:keepNext/>
      <w:spacing w:before="240" w:after="60"/>
      <w:outlineLvl w:val="3"/>
    </w:pPr>
    <w:rPr>
      <w:b/>
      <w:i/>
      <w:sz w:val="24"/>
    </w:rPr>
  </w:style>
  <w:style w:type="paragraph" w:styleId="Nagwek5">
    <w:name w:val="heading 5"/>
    <w:basedOn w:val="Normalny"/>
    <w:next w:val="Normalny"/>
    <w:qFormat/>
    <w:rsid w:val="00F12C2F"/>
    <w:pPr>
      <w:spacing w:before="240" w:after="60"/>
      <w:outlineLvl w:val="4"/>
    </w:pPr>
    <w:rPr>
      <w:rFonts w:ascii="Arial" w:hAnsi="Arial"/>
      <w:sz w:val="22"/>
    </w:rPr>
  </w:style>
  <w:style w:type="paragraph" w:styleId="Nagwek6">
    <w:name w:val="heading 6"/>
    <w:basedOn w:val="Normalny"/>
    <w:next w:val="Normalny"/>
    <w:qFormat/>
    <w:rsid w:val="00F12C2F"/>
    <w:pPr>
      <w:keepNext/>
      <w:spacing w:line="360" w:lineRule="auto"/>
      <w:jc w:val="center"/>
      <w:outlineLvl w:val="5"/>
    </w:pPr>
    <w:rPr>
      <w:b/>
      <w:sz w:val="32"/>
    </w:rPr>
  </w:style>
  <w:style w:type="paragraph" w:styleId="Nagwek7">
    <w:name w:val="heading 7"/>
    <w:basedOn w:val="Normalny"/>
    <w:next w:val="Normalny"/>
    <w:qFormat/>
    <w:rsid w:val="00F12C2F"/>
    <w:pPr>
      <w:keepNext/>
      <w:ind w:left="284"/>
      <w:jc w:val="both"/>
      <w:outlineLvl w:val="6"/>
    </w:pPr>
    <w:rPr>
      <w:sz w:val="24"/>
    </w:rPr>
  </w:style>
  <w:style w:type="paragraph" w:styleId="Nagwek8">
    <w:name w:val="heading 8"/>
    <w:basedOn w:val="Normalny"/>
    <w:next w:val="Normalny"/>
    <w:qFormat/>
    <w:rsid w:val="00F12C2F"/>
    <w:pPr>
      <w:keepNext/>
      <w:widowControl w:val="0"/>
      <w:suppressAutoHyphens/>
      <w:jc w:val="center"/>
      <w:outlineLvl w:val="7"/>
    </w:pPr>
    <w:rPr>
      <w:b/>
      <w:sz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semiHidden/>
    <w:rsid w:val="00F12C2F"/>
    <w:rPr>
      <w:sz w:val="16"/>
    </w:rPr>
  </w:style>
  <w:style w:type="paragraph" w:styleId="Tekstkomentarza">
    <w:name w:val="annotation text"/>
    <w:basedOn w:val="Normalny"/>
    <w:semiHidden/>
    <w:rsid w:val="00F12C2F"/>
  </w:style>
  <w:style w:type="paragraph" w:styleId="Lista">
    <w:name w:val="List"/>
    <w:basedOn w:val="Normalny"/>
    <w:rsid w:val="00F12C2F"/>
    <w:pPr>
      <w:ind w:left="283" w:hanging="283"/>
    </w:pPr>
  </w:style>
  <w:style w:type="paragraph" w:styleId="Lista2">
    <w:name w:val="List 2"/>
    <w:basedOn w:val="Normalny"/>
    <w:rsid w:val="00F12C2F"/>
    <w:pPr>
      <w:ind w:left="566" w:hanging="283"/>
    </w:pPr>
  </w:style>
  <w:style w:type="paragraph" w:styleId="Lista3">
    <w:name w:val="List 3"/>
    <w:basedOn w:val="Normalny"/>
    <w:rsid w:val="00F12C2F"/>
    <w:pPr>
      <w:ind w:left="849" w:hanging="283"/>
    </w:pPr>
  </w:style>
  <w:style w:type="paragraph" w:styleId="Lista4">
    <w:name w:val="List 4"/>
    <w:basedOn w:val="Normalny"/>
    <w:rsid w:val="00F12C2F"/>
    <w:pPr>
      <w:ind w:left="1132" w:hanging="283"/>
    </w:pPr>
  </w:style>
  <w:style w:type="paragraph" w:styleId="Lista5">
    <w:name w:val="List 5"/>
    <w:basedOn w:val="Normalny"/>
    <w:rsid w:val="00F12C2F"/>
    <w:pPr>
      <w:ind w:left="1415" w:hanging="283"/>
    </w:pPr>
  </w:style>
  <w:style w:type="paragraph" w:styleId="Listapunktowana2">
    <w:name w:val="List Bullet 2"/>
    <w:basedOn w:val="Normalny"/>
    <w:rsid w:val="00F12C2F"/>
    <w:pPr>
      <w:ind w:left="566" w:hanging="283"/>
    </w:pPr>
  </w:style>
  <w:style w:type="paragraph" w:styleId="Listapunktowana3">
    <w:name w:val="List Bullet 3"/>
    <w:basedOn w:val="Normalny"/>
    <w:rsid w:val="00F12C2F"/>
    <w:pPr>
      <w:ind w:left="849" w:hanging="283"/>
    </w:pPr>
  </w:style>
  <w:style w:type="paragraph" w:styleId="Listapunktowana4">
    <w:name w:val="List Bullet 4"/>
    <w:basedOn w:val="Normalny"/>
    <w:rsid w:val="00F12C2F"/>
    <w:pPr>
      <w:ind w:left="1132" w:hanging="283"/>
    </w:pPr>
  </w:style>
  <w:style w:type="paragraph" w:styleId="Lista-kontynuacja">
    <w:name w:val="List Continue"/>
    <w:basedOn w:val="Normalny"/>
    <w:rsid w:val="00F12C2F"/>
    <w:pPr>
      <w:spacing w:after="120"/>
      <w:ind w:left="283"/>
    </w:pPr>
  </w:style>
  <w:style w:type="paragraph" w:styleId="Lista-kontynuacja2">
    <w:name w:val="List Continue 2"/>
    <w:basedOn w:val="Normalny"/>
    <w:rsid w:val="00F12C2F"/>
    <w:pPr>
      <w:spacing w:after="120"/>
      <w:ind w:left="566"/>
    </w:pPr>
  </w:style>
  <w:style w:type="paragraph" w:styleId="Lista-kontynuacja3">
    <w:name w:val="List Continue 3"/>
    <w:basedOn w:val="Normalny"/>
    <w:rsid w:val="00F12C2F"/>
    <w:pPr>
      <w:spacing w:after="120"/>
      <w:ind w:left="849"/>
    </w:pPr>
  </w:style>
  <w:style w:type="paragraph" w:styleId="Lista-kontynuacja5">
    <w:name w:val="List Continue 5"/>
    <w:basedOn w:val="Normalny"/>
    <w:rsid w:val="00F12C2F"/>
    <w:pPr>
      <w:spacing w:after="120"/>
      <w:ind w:left="1415"/>
    </w:pPr>
  </w:style>
  <w:style w:type="paragraph" w:styleId="Tytu">
    <w:name w:val="Title"/>
    <w:basedOn w:val="Normalny"/>
    <w:qFormat/>
    <w:rsid w:val="00F12C2F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Tekstpodstawowy">
    <w:name w:val="Body Text"/>
    <w:basedOn w:val="Normalny"/>
    <w:rsid w:val="00F12C2F"/>
    <w:pPr>
      <w:spacing w:after="120"/>
    </w:pPr>
  </w:style>
  <w:style w:type="paragraph" w:styleId="Tekstpodstawowywcity">
    <w:name w:val="Body Text Indent"/>
    <w:basedOn w:val="Normalny"/>
    <w:rsid w:val="00F12C2F"/>
    <w:pPr>
      <w:spacing w:after="120"/>
      <w:ind w:left="283"/>
    </w:pPr>
  </w:style>
  <w:style w:type="paragraph" w:styleId="Podtytu">
    <w:name w:val="Subtitle"/>
    <w:basedOn w:val="Normalny"/>
    <w:qFormat/>
    <w:rsid w:val="00F12C2F"/>
    <w:pPr>
      <w:spacing w:after="60"/>
      <w:jc w:val="center"/>
    </w:pPr>
    <w:rPr>
      <w:rFonts w:ascii="Arial" w:hAnsi="Arial"/>
      <w:i/>
      <w:sz w:val="24"/>
    </w:rPr>
  </w:style>
  <w:style w:type="paragraph" w:styleId="Nagwek">
    <w:name w:val="header"/>
    <w:basedOn w:val="Normalny"/>
    <w:rsid w:val="00F12C2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F12C2F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F12C2F"/>
  </w:style>
  <w:style w:type="paragraph" w:styleId="Listapunktowana">
    <w:name w:val="List Bullet"/>
    <w:basedOn w:val="Normalny"/>
    <w:rsid w:val="00F12C2F"/>
    <w:pPr>
      <w:ind w:left="283" w:hanging="283"/>
    </w:pPr>
  </w:style>
  <w:style w:type="paragraph" w:styleId="Tekstpodstawowywcity2">
    <w:name w:val="Body Text Indent 2"/>
    <w:basedOn w:val="Normalny"/>
    <w:rsid w:val="00F12C2F"/>
    <w:pPr>
      <w:widowControl w:val="0"/>
      <w:suppressAutoHyphens/>
      <w:spacing w:line="360" w:lineRule="auto"/>
      <w:ind w:left="426"/>
      <w:jc w:val="both"/>
    </w:pPr>
    <w:rPr>
      <w:sz w:val="24"/>
    </w:rPr>
  </w:style>
  <w:style w:type="paragraph" w:styleId="Tekstpodstawowywcity3">
    <w:name w:val="Body Text Indent 3"/>
    <w:basedOn w:val="Normalny"/>
    <w:rsid w:val="00F12C2F"/>
    <w:pPr>
      <w:ind w:left="567" w:hanging="567"/>
    </w:pPr>
    <w:rPr>
      <w:sz w:val="24"/>
    </w:rPr>
  </w:style>
  <w:style w:type="paragraph" w:styleId="Tekstblokowy">
    <w:name w:val="Block Text"/>
    <w:basedOn w:val="Normalny"/>
    <w:rsid w:val="00F12C2F"/>
    <w:pPr>
      <w:ind w:left="426" w:right="1" w:hanging="426"/>
      <w:jc w:val="both"/>
    </w:pPr>
    <w:rPr>
      <w:sz w:val="24"/>
    </w:rPr>
  </w:style>
  <w:style w:type="paragraph" w:styleId="Tekstpodstawowy2">
    <w:name w:val="Body Text 2"/>
    <w:basedOn w:val="Normalny"/>
    <w:rsid w:val="00F12C2F"/>
    <w:pPr>
      <w:widowControl w:val="0"/>
      <w:suppressAutoHyphens/>
      <w:jc w:val="both"/>
    </w:pPr>
    <w:rPr>
      <w:sz w:val="24"/>
    </w:rPr>
  </w:style>
  <w:style w:type="paragraph" w:styleId="Tekstdymka">
    <w:name w:val="Balloon Text"/>
    <w:basedOn w:val="Normalny"/>
    <w:semiHidden/>
    <w:rsid w:val="00F17F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9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79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767</Words>
  <Characters>4608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SZCZEGÓŁOWE  SPECYFIKACJE  TECHNICZNE</vt:lpstr>
    </vt:vector>
  </TitlesOfParts>
  <Company>DROG-GEO PROJEKT</Company>
  <LinksUpToDate>false</LinksUpToDate>
  <CharactersWithSpaces>5365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STWiORB</dc:title>
  <dc:subject/>
  <dc:creator>mgr inż Ryszard Świdurski</dc:creator>
  <cp:keywords/>
  <cp:lastModifiedBy>Admin</cp:lastModifiedBy>
  <cp:revision>15</cp:revision>
  <cp:lastPrinted>2016-04-28T09:11:00Z</cp:lastPrinted>
  <dcterms:created xsi:type="dcterms:W3CDTF">2014-04-02T12:31:00Z</dcterms:created>
  <dcterms:modified xsi:type="dcterms:W3CDTF">2016-09-22T08:24:00Z</dcterms:modified>
</cp:coreProperties>
</file>