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37B" w:rsidRPr="00C614E1" w:rsidRDefault="0074237B" w:rsidP="007423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bookmarkStart w:id="0" w:name="_Hlk526171"/>
      <w:r w:rsidR="005B71B1" w:rsidRPr="00BF2AC2">
        <w:rPr>
          <w:rFonts w:ascii="Arial" w:hAnsi="Arial" w:cs="Arial"/>
          <w:b/>
          <w:sz w:val="18"/>
          <w:szCs w:val="18"/>
        </w:rPr>
        <w:t>PIM/05/19/ZP27/2017-1</w:t>
      </w:r>
      <w:bookmarkEnd w:id="0"/>
      <w:r w:rsidR="005B71B1" w:rsidRPr="00BF2AC2">
        <w:rPr>
          <w:rFonts w:ascii="Arial" w:hAnsi="Arial" w:cs="Arial"/>
          <w:b/>
          <w:sz w:val="18"/>
          <w:szCs w:val="18"/>
        </w:rPr>
        <w:t>05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74237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A15DCC">
        <w:rPr>
          <w:rFonts w:ascii="Arial" w:hAnsi="Arial" w:cs="Arial"/>
        </w:rPr>
        <w:t>publicznego</w:t>
      </w:r>
      <w:r w:rsidR="00655C96" w:rsidRPr="00A15DCC">
        <w:rPr>
          <w:rFonts w:ascii="Arial" w:hAnsi="Arial" w:cs="Arial"/>
        </w:rPr>
        <w:t xml:space="preserve"> </w:t>
      </w:r>
      <w:r w:rsidRPr="00A15DCC">
        <w:rPr>
          <w:rFonts w:ascii="Arial" w:hAnsi="Arial" w:cs="Arial"/>
        </w:rPr>
        <w:t>pn</w:t>
      </w:r>
      <w:r w:rsidRPr="005B71B1">
        <w:rPr>
          <w:rFonts w:ascii="Arial" w:hAnsi="Arial" w:cs="Arial"/>
        </w:rPr>
        <w:t xml:space="preserve">. </w:t>
      </w:r>
      <w:r w:rsidRPr="005B71B1">
        <w:rPr>
          <w:rFonts w:ascii="Arial" w:hAnsi="Arial" w:cs="Arial"/>
          <w:b/>
          <w:i/>
        </w:rPr>
        <w:t>„</w:t>
      </w:r>
      <w:r w:rsidR="005B71B1" w:rsidRPr="005B71B1">
        <w:rPr>
          <w:rFonts w:ascii="Arial" w:hAnsi="Arial" w:cs="Arial"/>
          <w:b/>
          <w:i/>
        </w:rPr>
        <w:t xml:space="preserve">Przebudowa drogi </w:t>
      </w:r>
      <w:r w:rsidR="005B71B1">
        <w:rPr>
          <w:rFonts w:ascii="Arial" w:hAnsi="Arial" w:cs="Arial"/>
          <w:b/>
          <w:i/>
        </w:rPr>
        <w:br/>
      </w:r>
      <w:bookmarkStart w:id="1" w:name="_GoBack"/>
      <w:bookmarkEnd w:id="1"/>
      <w:r w:rsidR="005B71B1" w:rsidRPr="005B71B1">
        <w:rPr>
          <w:rFonts w:ascii="Arial" w:hAnsi="Arial" w:cs="Arial"/>
          <w:b/>
          <w:i/>
        </w:rPr>
        <w:t>w ciągu ul. Szwajcarskiej w Poznaniu</w:t>
      </w:r>
      <w:r w:rsidRPr="005B71B1">
        <w:rPr>
          <w:rFonts w:ascii="Arial" w:hAnsi="Arial" w:cs="Arial"/>
          <w:b/>
          <w:i/>
        </w:rPr>
        <w:t>”</w:t>
      </w:r>
      <w:r w:rsidRPr="005B71B1">
        <w:rPr>
          <w:rFonts w:ascii="Arial" w:hAnsi="Arial" w:cs="Arial"/>
        </w:rPr>
        <w:t xml:space="preserve">, prowadzonego przez </w:t>
      </w:r>
      <w:r w:rsidRPr="00A15DCC">
        <w:rPr>
          <w:rFonts w:ascii="Arial" w:hAnsi="Arial" w:cs="Arial"/>
          <w:b/>
          <w:i/>
        </w:rPr>
        <w:t>Poznańskie Inwestycje Miejskie</w:t>
      </w:r>
      <w:r w:rsidRPr="00202BF5">
        <w:rPr>
          <w:rFonts w:ascii="Arial" w:hAnsi="Arial" w:cs="Arial"/>
          <w:b/>
          <w:i/>
          <w:sz w:val="21"/>
          <w:szCs w:val="21"/>
        </w:rPr>
        <w:t xml:space="preserve"> 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74237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</w:t>
      </w:r>
      <w:r w:rsidR="00434CC2" w:rsidRPr="005F2DE5">
        <w:rPr>
          <w:rFonts w:ascii="Arial" w:hAnsi="Arial" w:cs="Arial"/>
          <w:strike/>
          <w:sz w:val="21"/>
          <w:szCs w:val="21"/>
        </w:rPr>
        <w:lastRenderedPageBreak/>
        <w:t xml:space="preserve">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23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67661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B71B1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11F15"/>
    <w:rsid w:val="0074237B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9536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5DCC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33EE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2DFBF-1974-4B1F-AF08-54E9C1AF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31</cp:revision>
  <cp:lastPrinted>2016-07-26T08:32:00Z</cp:lastPrinted>
  <dcterms:created xsi:type="dcterms:W3CDTF">2016-07-28T14:48:00Z</dcterms:created>
  <dcterms:modified xsi:type="dcterms:W3CDTF">2019-05-20T08:54:00Z</dcterms:modified>
</cp:coreProperties>
</file>