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52" w:rsidRDefault="00CE3971" w:rsidP="00CE3971">
      <w:pPr>
        <w:spacing w:after="0"/>
        <w:rPr>
          <w:b/>
        </w:rPr>
      </w:pPr>
      <w:r>
        <w:rPr>
          <w:b/>
        </w:rPr>
        <w:t>Hala</w:t>
      </w:r>
    </w:p>
    <w:p w:rsidR="003F0252" w:rsidRDefault="00CE3971" w:rsidP="00CE3971">
      <w:pPr>
        <w:spacing w:after="0"/>
      </w:pPr>
      <w:r>
        <w:t>Dysze</w:t>
      </w:r>
      <w:r w:rsidR="0008084B">
        <w:t xml:space="preserve"> </w:t>
      </w:r>
      <w:r w:rsidR="003F0252">
        <w:t xml:space="preserve">charakteryzują się możliwością kształtowania strugi powietrza nawiewanego do pomieszczenia. Poprzez obrót dyfuzora wokół </w:t>
      </w:r>
      <w:r w:rsidR="0008084B">
        <w:t xml:space="preserve">własnej osi uzyskujemy nawiew skupiony ( funkcja ogrzewania) lub nawiew rozproszony ( funkcja chłodzenia). Obrót i odpowiednie ustawienie dyfuzora </w:t>
      </w:r>
      <w:r>
        <w:t>dyszy</w:t>
      </w:r>
      <w:r w:rsidR="0008084B">
        <w:t xml:space="preserve"> możliwe jest za pomocą siłownika obrotowego ( obrót o 180</w:t>
      </w:r>
      <w:r w:rsidR="0008084B">
        <w:rPr>
          <w:vertAlign w:val="superscript"/>
        </w:rPr>
        <w:t>o</w:t>
      </w:r>
      <w:r w:rsidR="0008084B">
        <w:t>).</w:t>
      </w:r>
    </w:p>
    <w:p w:rsidR="00D73D9C" w:rsidRDefault="00D73D9C" w:rsidP="00CE3971">
      <w:pPr>
        <w:spacing w:after="0"/>
      </w:pPr>
      <w:r>
        <w:t>Dzięki zmianie kształtu strumienia powietrza nawiewanego możemy uzyskać odpowiedni zasięg strumienia powietrza dla warunków chłodzenia i ogrzewania w pomieszczeniu.</w:t>
      </w:r>
    </w:p>
    <w:p w:rsidR="00F076E6" w:rsidRDefault="00F076E6" w:rsidP="00CE3971">
      <w:pPr>
        <w:spacing w:after="0"/>
      </w:pPr>
      <w:r>
        <w:t xml:space="preserve">Rys. </w:t>
      </w:r>
      <w:r w:rsidR="00CE3971">
        <w:t>Dysza</w:t>
      </w:r>
      <w:r>
        <w:t xml:space="preserve"> z siłownikiem elektrycznym</w:t>
      </w:r>
    </w:p>
    <w:p w:rsidR="00F076E6" w:rsidRDefault="00F076E6" w:rsidP="00CE3971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5760720" cy="3528695"/>
            <wp:effectExtent l="19050" t="0" r="0" b="0"/>
            <wp:docPr id="2" name="Obraz 1" descr="ck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kd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84B" w:rsidRDefault="0008084B" w:rsidP="00CE3971">
      <w:pPr>
        <w:spacing w:after="0"/>
      </w:pPr>
      <w:r>
        <w:t xml:space="preserve">Podstawowe parametry techniczne siłowników </w:t>
      </w:r>
      <w:r w:rsidR="00D73D9C">
        <w:t xml:space="preserve">nawiewników </w:t>
      </w:r>
      <w:proofErr w:type="spellStart"/>
      <w:r w:rsidR="00D73D9C">
        <w:t>CKDa</w:t>
      </w:r>
      <w:proofErr w:type="spellEnd"/>
    </w:p>
    <w:p w:rsidR="0008084B" w:rsidRDefault="00AE43DD" w:rsidP="00CE3971">
      <w:pPr>
        <w:pStyle w:val="Akapitzlist"/>
        <w:numPr>
          <w:ilvl w:val="0"/>
          <w:numId w:val="1"/>
        </w:numPr>
        <w:spacing w:after="0"/>
      </w:pPr>
      <w:r>
        <w:t>Napięcie</w:t>
      </w:r>
      <w:r w:rsidR="0008084B">
        <w:t xml:space="preserve"> zasilania</w:t>
      </w:r>
      <w:r w:rsidR="00870274">
        <w:tab/>
        <w:t>24V AC/DC</w:t>
      </w:r>
    </w:p>
    <w:p w:rsidR="00870274" w:rsidRDefault="00870274" w:rsidP="00CE3971">
      <w:pPr>
        <w:pStyle w:val="Akapitzlist"/>
        <w:numPr>
          <w:ilvl w:val="0"/>
          <w:numId w:val="1"/>
        </w:numPr>
        <w:spacing w:after="0"/>
      </w:pPr>
      <w:r>
        <w:t>Możliwość ręcznego ustawienia nawiewnika poprzez użycie sprzęgła siłownika</w:t>
      </w:r>
    </w:p>
    <w:p w:rsidR="00D73D9C" w:rsidRDefault="00D73D9C" w:rsidP="00CE3971">
      <w:pPr>
        <w:spacing w:after="0"/>
      </w:pPr>
    </w:p>
    <w:p w:rsidR="00D73D9C" w:rsidRPr="00D73D9C" w:rsidRDefault="00D73D9C" w:rsidP="00CE3971">
      <w:pPr>
        <w:spacing w:after="0"/>
        <w:rPr>
          <w:b/>
        </w:rPr>
      </w:pPr>
      <w:r w:rsidRPr="00D73D9C">
        <w:rPr>
          <w:b/>
        </w:rPr>
        <w:t>Sterownik do regulacji kąta nastawy nawiewników typ VHC.</w:t>
      </w:r>
    </w:p>
    <w:p w:rsidR="003F0252" w:rsidRDefault="00870274" w:rsidP="00CE3971">
      <w:pPr>
        <w:spacing w:after="0"/>
      </w:pPr>
      <w:r>
        <w:lastRenderedPageBreak/>
        <w:t>Podłączenie siłownika</w:t>
      </w:r>
      <w:r w:rsidR="003B1D50">
        <w:t xml:space="preserve"> </w:t>
      </w:r>
      <w:r w:rsidR="00CE3971">
        <w:t>dyszy</w:t>
      </w:r>
      <w:r w:rsidR="003B1D50">
        <w:t xml:space="preserve"> z sterownikiem do regulacji kąta nastawy </w:t>
      </w:r>
      <w:r w:rsidR="00CE3971">
        <w:t xml:space="preserve">- </w:t>
      </w:r>
      <w:r>
        <w:t>schema</w:t>
      </w:r>
      <w:r w:rsidR="00CE3971">
        <w:t>t</w:t>
      </w:r>
      <w:r>
        <w:t>:</w:t>
      </w:r>
      <w:r w:rsidR="003B1D50">
        <w:rPr>
          <w:noProof/>
          <w:lang w:eastAsia="pl-PL"/>
        </w:rPr>
        <w:drawing>
          <wp:inline distT="0" distB="0" distL="0" distR="0">
            <wp:extent cx="4660762" cy="3359427"/>
            <wp:effectExtent l="19050" t="0" r="6488" b="0"/>
            <wp:docPr id="6" name="Obraz 5" descr="c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762" cy="335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50" w:rsidRDefault="005D05A8" w:rsidP="00CE3971">
      <w:pPr>
        <w:spacing w:after="0"/>
        <w:rPr>
          <w:vertAlign w:val="subscript"/>
        </w:rPr>
      </w:pPr>
      <w:r>
        <w:t xml:space="preserve">X1 = Ustawienie ogrzewania </w:t>
      </w:r>
      <w:proofErr w:type="spellStart"/>
      <w:r>
        <w:t>t</w:t>
      </w:r>
      <w:r>
        <w:rPr>
          <w:vertAlign w:val="subscript"/>
        </w:rPr>
        <w:t>to</w:t>
      </w:r>
      <w:proofErr w:type="spellEnd"/>
      <w:r>
        <w:rPr>
          <w:vertAlign w:val="subscript"/>
        </w:rPr>
        <w:t xml:space="preserve"> </w:t>
      </w:r>
      <w:r>
        <w:t xml:space="preserve">&gt; </w:t>
      </w:r>
      <w:proofErr w:type="spellStart"/>
      <w:r>
        <w:t>t</w:t>
      </w:r>
      <w:r>
        <w:rPr>
          <w:vertAlign w:val="subscript"/>
        </w:rPr>
        <w:t>room</w:t>
      </w:r>
      <w:proofErr w:type="spellEnd"/>
    </w:p>
    <w:p w:rsidR="005D05A8" w:rsidRDefault="005D05A8" w:rsidP="00CE3971">
      <w:pPr>
        <w:spacing w:after="0"/>
        <w:rPr>
          <w:vertAlign w:val="subscript"/>
        </w:rPr>
      </w:pPr>
      <w:r>
        <w:t xml:space="preserve">X2 = Ustawienie chłodzenia </w:t>
      </w:r>
      <w:proofErr w:type="spellStart"/>
      <w:r>
        <w:t>t</w:t>
      </w:r>
      <w:r>
        <w:rPr>
          <w:vertAlign w:val="subscript"/>
        </w:rPr>
        <w:t>to</w:t>
      </w:r>
      <w:proofErr w:type="spellEnd"/>
      <w:r>
        <w:rPr>
          <w:vertAlign w:val="subscript"/>
        </w:rPr>
        <w:t xml:space="preserve"> </w:t>
      </w:r>
      <w:r>
        <w:t xml:space="preserve">&lt; </w:t>
      </w:r>
      <w:proofErr w:type="spellStart"/>
      <w:r>
        <w:t>t</w:t>
      </w:r>
      <w:r>
        <w:rPr>
          <w:vertAlign w:val="subscript"/>
        </w:rPr>
        <w:t>room</w:t>
      </w:r>
      <w:proofErr w:type="spellEnd"/>
    </w:p>
    <w:p w:rsidR="005D05A8" w:rsidRDefault="00D73D9C" w:rsidP="00CE3971">
      <w:pPr>
        <w:spacing w:after="0"/>
      </w:pPr>
      <w:r>
        <w:t xml:space="preserve">a = </w:t>
      </w:r>
      <w:r w:rsidR="005D05A8">
        <w:t>Sterownik</w:t>
      </w:r>
      <w:r>
        <w:t xml:space="preserve"> VHC</w:t>
      </w:r>
    </w:p>
    <w:p w:rsidR="005D05A8" w:rsidRDefault="005D05A8" w:rsidP="00CE3971">
      <w:pPr>
        <w:spacing w:after="0"/>
      </w:pPr>
      <w:r>
        <w:t>b = Kanałowy czujnik temperatury DT)</w:t>
      </w:r>
    </w:p>
    <w:p w:rsidR="005D05A8" w:rsidRDefault="005D05A8" w:rsidP="00CE3971">
      <w:pPr>
        <w:spacing w:after="0"/>
      </w:pPr>
      <w:r>
        <w:t xml:space="preserve">c = </w:t>
      </w:r>
      <w:proofErr w:type="spellStart"/>
      <w:r>
        <w:t>Pomieszczeniowy</w:t>
      </w:r>
      <w:proofErr w:type="spellEnd"/>
      <w:r>
        <w:t xml:space="preserve"> czujnik temperatury (RT)</w:t>
      </w:r>
    </w:p>
    <w:p w:rsidR="005D05A8" w:rsidRPr="005D05A8" w:rsidRDefault="005D05A8" w:rsidP="00CE3971">
      <w:pPr>
        <w:spacing w:after="0"/>
      </w:pPr>
      <w:r>
        <w:t>d = Ustawienie temperatury zmiany ustawień</w:t>
      </w:r>
    </w:p>
    <w:p w:rsidR="005D05A8" w:rsidRDefault="005D05A8" w:rsidP="00CE3971">
      <w:pPr>
        <w:spacing w:after="0"/>
      </w:pPr>
    </w:p>
    <w:p w:rsidR="007C3AE3" w:rsidRDefault="007C3AE3" w:rsidP="00CE3971">
      <w:pPr>
        <w:spacing w:after="0"/>
      </w:pPr>
    </w:p>
    <w:p w:rsidR="005D05A8" w:rsidRDefault="005D05A8" w:rsidP="00CE3971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3022324" cy="2349030"/>
            <wp:effectExtent l="19050" t="0" r="6626" b="0"/>
            <wp:docPr id="9" name="Obraz 6" descr="ct2 vh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2 vh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7703" cy="23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50" w:rsidRDefault="005D05A8" w:rsidP="00CE3971">
      <w:pPr>
        <w:spacing w:after="0"/>
      </w:pPr>
      <w:r>
        <w:t xml:space="preserve">Rys. </w:t>
      </w:r>
      <w:r w:rsidR="00AB6908">
        <w:t xml:space="preserve"> </w:t>
      </w:r>
      <w:r>
        <w:t>Sterowni</w:t>
      </w:r>
      <w:r w:rsidR="007A70F0">
        <w:t>k</w:t>
      </w:r>
      <w:r>
        <w:t xml:space="preserve"> kanałowym czujnikiem temperatury. Zalecany montaż na kanale wentylacyjnym nawiewnym</w:t>
      </w:r>
    </w:p>
    <w:p w:rsidR="003B1D50" w:rsidRDefault="003B1D50" w:rsidP="00CE3971">
      <w:pPr>
        <w:spacing w:after="0"/>
      </w:pPr>
    </w:p>
    <w:p w:rsidR="003B1D50" w:rsidRDefault="003B1D50" w:rsidP="00CE3971">
      <w:pPr>
        <w:spacing w:after="0"/>
      </w:pPr>
    </w:p>
    <w:p w:rsidR="003B1D50" w:rsidRDefault="003B1D50" w:rsidP="00CE3971">
      <w:pPr>
        <w:spacing w:after="0"/>
      </w:pPr>
      <w:r>
        <w:rPr>
          <w:noProof/>
          <w:lang w:eastAsia="pl-PL"/>
        </w:rPr>
        <w:lastRenderedPageBreak/>
        <w:drawing>
          <wp:inline distT="0" distB="0" distL="0" distR="0">
            <wp:extent cx="2149532" cy="1858618"/>
            <wp:effectExtent l="19050" t="0" r="3118" b="0"/>
            <wp:docPr id="8" name="Obraz 7" descr="ct3 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3 r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719" cy="185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5A8" w:rsidRDefault="005D05A8" w:rsidP="00CE3971">
      <w:pPr>
        <w:spacing w:after="0"/>
      </w:pPr>
      <w:r>
        <w:t xml:space="preserve">Rys. </w:t>
      </w:r>
      <w:proofErr w:type="spellStart"/>
      <w:r>
        <w:t>Pomieszczeniowy</w:t>
      </w:r>
      <w:proofErr w:type="spellEnd"/>
      <w:r>
        <w:t xml:space="preserve"> czujnik temperatury</w:t>
      </w:r>
    </w:p>
    <w:p w:rsidR="00D73D9C" w:rsidRDefault="00D73D9C" w:rsidP="00CE3971">
      <w:pPr>
        <w:spacing w:after="0"/>
      </w:pPr>
    </w:p>
    <w:p w:rsidR="00D73D9C" w:rsidRDefault="00D73D9C" w:rsidP="00CE3971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4582767" cy="3336549"/>
            <wp:effectExtent l="19050" t="0" r="8283" b="0"/>
            <wp:docPr id="13" name="Obraz 12" descr="c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2616" cy="3336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D9C" w:rsidRDefault="00D73D9C" w:rsidP="00CE3971">
      <w:pPr>
        <w:spacing w:after="0"/>
      </w:pPr>
      <w:r>
        <w:t>Rys.</w:t>
      </w:r>
      <w:r w:rsidR="00AB6908">
        <w:t xml:space="preserve"> </w:t>
      </w:r>
      <w:r>
        <w:t xml:space="preserve"> Schemat połączenia sterownika z nawiewnikami w pomieszczeniu.</w:t>
      </w:r>
    </w:p>
    <w:p w:rsidR="00AB6908" w:rsidRDefault="00AB6908" w:rsidP="00CE3971">
      <w:pPr>
        <w:pStyle w:val="Akapitzlist"/>
        <w:numPr>
          <w:ilvl w:val="0"/>
          <w:numId w:val="3"/>
        </w:numPr>
        <w:spacing w:after="0"/>
      </w:pPr>
      <w:r>
        <w:t>Sterownik z kanałowym czujnikiem temperatury</w:t>
      </w:r>
    </w:p>
    <w:p w:rsidR="00AB6908" w:rsidRDefault="00AB6908" w:rsidP="00CE3971">
      <w:pPr>
        <w:pStyle w:val="Akapitzlist"/>
        <w:numPr>
          <w:ilvl w:val="0"/>
          <w:numId w:val="3"/>
        </w:numPr>
        <w:spacing w:after="0"/>
      </w:pPr>
      <w:proofErr w:type="spellStart"/>
      <w:r>
        <w:t>Pomieszczeniowy</w:t>
      </w:r>
      <w:proofErr w:type="spellEnd"/>
      <w:r>
        <w:t xml:space="preserve"> czujnik temperatury</w:t>
      </w:r>
    </w:p>
    <w:p w:rsidR="00D73D9C" w:rsidRDefault="00D73D9C" w:rsidP="00CE3971">
      <w:pPr>
        <w:spacing w:after="0"/>
      </w:pPr>
    </w:p>
    <w:sectPr w:rsidR="00D73D9C" w:rsidSect="00EA4714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F5625"/>
    <w:multiLevelType w:val="hybridMultilevel"/>
    <w:tmpl w:val="10D63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94335"/>
    <w:multiLevelType w:val="hybridMultilevel"/>
    <w:tmpl w:val="A0402B42"/>
    <w:lvl w:ilvl="0" w:tplc="AF0A943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8C74BCD"/>
    <w:multiLevelType w:val="hybridMultilevel"/>
    <w:tmpl w:val="5BC6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3F0252"/>
    <w:rsid w:val="0008084B"/>
    <w:rsid w:val="001320B9"/>
    <w:rsid w:val="00194FEC"/>
    <w:rsid w:val="003B1D50"/>
    <w:rsid w:val="003F0252"/>
    <w:rsid w:val="005D05A8"/>
    <w:rsid w:val="006F5C29"/>
    <w:rsid w:val="007A70F0"/>
    <w:rsid w:val="007C3AE3"/>
    <w:rsid w:val="00870274"/>
    <w:rsid w:val="008A5C60"/>
    <w:rsid w:val="008F0357"/>
    <w:rsid w:val="00900CB5"/>
    <w:rsid w:val="00A906A8"/>
    <w:rsid w:val="00AB6908"/>
    <w:rsid w:val="00AE43DD"/>
    <w:rsid w:val="00C946EA"/>
    <w:rsid w:val="00CE3971"/>
    <w:rsid w:val="00D12099"/>
    <w:rsid w:val="00D73D9C"/>
    <w:rsid w:val="00EA4714"/>
    <w:rsid w:val="00F0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C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8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</dc:creator>
  <cp:lastModifiedBy>Archimedia</cp:lastModifiedBy>
  <cp:revision>2</cp:revision>
  <dcterms:created xsi:type="dcterms:W3CDTF">2018-05-17T06:53:00Z</dcterms:created>
  <dcterms:modified xsi:type="dcterms:W3CDTF">2018-05-17T06:53:00Z</dcterms:modified>
</cp:coreProperties>
</file>