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12F99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</w:rPr>
      </w:pPr>
      <w:r w:rsidRPr="00712F99">
        <w:rPr>
          <w:rFonts w:ascii="Arial" w:hAnsi="Arial" w:cs="Arial"/>
          <w:sz w:val="20"/>
        </w:rPr>
        <w:t>Załącznik nr 6 do SIWZ nr ref.</w:t>
      </w:r>
      <w:r w:rsidR="00E060EF" w:rsidRPr="00712F99">
        <w:rPr>
          <w:rFonts w:ascii="Arial" w:hAnsi="Arial" w:cs="Arial"/>
          <w:sz w:val="20"/>
        </w:rPr>
        <w:t xml:space="preserve"> </w:t>
      </w:r>
      <w:r w:rsidR="005B7D62" w:rsidRPr="00B31A96">
        <w:rPr>
          <w:rFonts w:ascii="Arial" w:hAnsi="Arial" w:cs="Arial"/>
          <w:b/>
          <w:sz w:val="20"/>
          <w:szCs w:val="20"/>
        </w:rPr>
        <w:t>PIM/0</w:t>
      </w:r>
      <w:r w:rsidR="006A4745">
        <w:rPr>
          <w:rFonts w:ascii="Arial" w:hAnsi="Arial" w:cs="Arial"/>
          <w:b/>
          <w:sz w:val="20"/>
          <w:szCs w:val="20"/>
        </w:rPr>
        <w:t>8</w:t>
      </w:r>
      <w:r w:rsidR="005B7D62" w:rsidRPr="00B31A96">
        <w:rPr>
          <w:rFonts w:ascii="Arial" w:hAnsi="Arial" w:cs="Arial"/>
          <w:b/>
          <w:sz w:val="20"/>
          <w:szCs w:val="20"/>
        </w:rPr>
        <w:t>/17/ZP</w:t>
      </w:r>
      <w:r w:rsidR="006A4745">
        <w:rPr>
          <w:rFonts w:ascii="Arial" w:hAnsi="Arial" w:cs="Arial"/>
          <w:b/>
          <w:sz w:val="20"/>
          <w:szCs w:val="20"/>
        </w:rPr>
        <w:t>5</w:t>
      </w:r>
      <w:r w:rsidR="005B7D62" w:rsidRPr="00B31A96">
        <w:rPr>
          <w:rFonts w:ascii="Arial" w:hAnsi="Arial" w:cs="Arial"/>
          <w:b/>
          <w:sz w:val="20"/>
          <w:szCs w:val="20"/>
        </w:rPr>
        <w:t>2/2016-84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  <w:bookmarkStart w:id="0" w:name="_GoBack"/>
      <w:bookmarkEnd w:id="0"/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5B7D62" w:rsidRDefault="005B7D62" w:rsidP="005B7D62">
      <w:pPr>
        <w:pStyle w:val="Default"/>
        <w:spacing w:before="120"/>
        <w:jc w:val="center"/>
        <w:rPr>
          <w:b/>
          <w:i/>
          <w:sz w:val="20"/>
          <w:szCs w:val="20"/>
        </w:rPr>
      </w:pPr>
      <w:r w:rsidRPr="00B31A96">
        <w:rPr>
          <w:b/>
          <w:i/>
          <w:sz w:val="20"/>
          <w:szCs w:val="20"/>
        </w:rPr>
        <w:t>Przebudowa ulic w granicach SPP (ul. Rybaki)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B7D62"/>
    <w:rsid w:val="005C39CA"/>
    <w:rsid w:val="005E176A"/>
    <w:rsid w:val="00634311"/>
    <w:rsid w:val="006A3A1F"/>
    <w:rsid w:val="006A4745"/>
    <w:rsid w:val="006A52B6"/>
    <w:rsid w:val="006C6E47"/>
    <w:rsid w:val="006F0034"/>
    <w:rsid w:val="006F3D32"/>
    <w:rsid w:val="007118F0"/>
    <w:rsid w:val="00712F99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12F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FDD704-2AF8-4079-8B38-C36045CE9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18</cp:revision>
  <cp:lastPrinted>2017-08-24T12:48:00Z</cp:lastPrinted>
  <dcterms:created xsi:type="dcterms:W3CDTF">2016-07-26T09:13:00Z</dcterms:created>
  <dcterms:modified xsi:type="dcterms:W3CDTF">2017-08-24T12:48:00Z</dcterms:modified>
</cp:coreProperties>
</file>